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8A7F" w14:textId="4FF91882" w:rsidR="00EF5DB8" w:rsidRPr="00AF5273" w:rsidRDefault="00373535" w:rsidP="00AF5273">
      <w:pPr>
        <w:widowControl w:val="0"/>
        <w:kinsoku w:val="0"/>
        <w:overflowPunct w:val="0"/>
        <w:autoSpaceDE w:val="0"/>
        <w:autoSpaceDN w:val="0"/>
        <w:adjustRightInd w:val="0"/>
        <w:snapToGrid w:val="0"/>
        <w:ind w:left="480" w:hanging="480"/>
        <w:jc w:val="center"/>
        <w:rPr>
          <w:rFonts w:ascii="微軟正黑體" w:eastAsia="微軟正黑體" w:hAnsi="微軟正黑體"/>
          <w:color w:val="FF0000"/>
          <w:sz w:val="56"/>
          <w:szCs w:val="56"/>
          <w:lang w:eastAsia="zh-CN"/>
        </w:rPr>
      </w:pPr>
      <w:bookmarkStart w:id="0" w:name="OLE_LINK22"/>
      <w:bookmarkStart w:id="1" w:name="OLE_LINK23"/>
      <w:bookmarkStart w:id="2" w:name="OLE_LINK6"/>
      <w:bookmarkStart w:id="3" w:name="OLE_LINK3"/>
      <w:bookmarkStart w:id="4" w:name="OLE_LINK4"/>
      <w:r w:rsidRPr="007657FC">
        <w:rPr>
          <w:rFonts w:ascii="微軟正黑體" w:eastAsia="DengXian" w:hAnsi="微軟正黑體" w:hint="eastAsia"/>
          <w:color w:val="FF0000"/>
          <w:sz w:val="56"/>
          <w:szCs w:val="56"/>
          <w:lang w:eastAsia="zh-CN"/>
        </w:rPr>
        <w:t>萃智</w:t>
      </w:r>
      <w:r w:rsidRPr="007657FC">
        <w:rPr>
          <w:rFonts w:ascii="微軟正黑體" w:eastAsia="DengXian" w:hAnsi="微軟正黑體"/>
          <w:color w:val="FF0000"/>
          <w:sz w:val="56"/>
          <w:szCs w:val="56"/>
          <w:lang w:eastAsia="zh-CN"/>
        </w:rPr>
        <w:t>(TRIZ)</w:t>
      </w:r>
      <w:r w:rsidRPr="007657FC">
        <w:rPr>
          <w:rFonts w:ascii="微軟正黑體" w:eastAsia="DengXian" w:hAnsi="微軟正黑體" w:hint="eastAsia"/>
          <w:color w:val="FF0000"/>
          <w:sz w:val="56"/>
          <w:szCs w:val="56"/>
          <w:lang w:eastAsia="zh-CN"/>
        </w:rPr>
        <w:t>系统化技术创新师</w:t>
      </w:r>
      <w:r w:rsidRPr="007657FC">
        <w:rPr>
          <w:rFonts w:ascii="微軟正黑體" w:eastAsia="DengXian" w:hAnsi="微軟正黑體"/>
          <w:color w:val="FF0000"/>
          <w:sz w:val="56"/>
          <w:szCs w:val="56"/>
          <w:lang w:eastAsia="zh-CN"/>
        </w:rPr>
        <w:t>-L1</w:t>
      </w:r>
    </w:p>
    <w:p w14:paraId="092B06AD" w14:textId="664B22D8" w:rsidR="00EF5DB8" w:rsidRPr="00AF5273" w:rsidRDefault="00373535" w:rsidP="00AF5273">
      <w:pPr>
        <w:widowControl w:val="0"/>
        <w:kinsoku w:val="0"/>
        <w:overflowPunct w:val="0"/>
        <w:autoSpaceDE w:val="0"/>
        <w:autoSpaceDN w:val="0"/>
        <w:adjustRightInd w:val="0"/>
        <w:snapToGrid w:val="0"/>
        <w:ind w:left="480" w:hanging="480"/>
        <w:jc w:val="center"/>
        <w:rPr>
          <w:rFonts w:ascii="微軟正黑體" w:eastAsia="微軟正黑體" w:hAnsi="微軟正黑體"/>
          <w:color w:val="FF0000"/>
          <w:sz w:val="32"/>
          <w:szCs w:val="32"/>
          <w:lang w:eastAsia="zh-CN"/>
        </w:rPr>
      </w:pPr>
      <w:r w:rsidRPr="007657FC">
        <w:rPr>
          <w:rFonts w:ascii="微軟正黑體" w:eastAsia="DengXian" w:hAnsi="微軟正黑體" w:hint="eastAsia"/>
          <w:color w:val="FF0000"/>
          <w:sz w:val="32"/>
          <w:szCs w:val="32"/>
          <w:lang w:eastAsia="zh-CN"/>
        </w:rPr>
        <w:t>耗时十年顿悟疑惑</w:t>
      </w:r>
      <w:r w:rsidRPr="007657FC">
        <w:rPr>
          <w:rFonts w:ascii="微軟正黑體" w:eastAsia="DengXian" w:hAnsi="微軟正黑體"/>
          <w:color w:val="FF0000"/>
          <w:sz w:val="32"/>
          <w:szCs w:val="32"/>
          <w:lang w:eastAsia="zh-CN"/>
        </w:rPr>
        <w:t xml:space="preserve"> vs </w:t>
      </w:r>
      <w:r w:rsidRPr="007657FC">
        <w:rPr>
          <w:rFonts w:ascii="微軟正黑體" w:eastAsia="DengXian" w:hAnsi="微軟正黑體" w:hint="eastAsia"/>
          <w:color w:val="FF0000"/>
          <w:sz w:val="32"/>
          <w:szCs w:val="32"/>
          <w:lang w:eastAsia="zh-CN"/>
        </w:rPr>
        <w:t>十刻钟萃智解决问题</w:t>
      </w:r>
    </w:p>
    <w:p w14:paraId="452118F2" w14:textId="29E62080" w:rsidR="00663A2B" w:rsidRPr="00663A2B" w:rsidRDefault="00663A2B" w:rsidP="00106E54">
      <w:pPr>
        <w:widowControl w:val="0"/>
        <w:kinsoku w:val="0"/>
        <w:overflowPunct w:val="0"/>
        <w:autoSpaceDE w:val="0"/>
        <w:autoSpaceDN w:val="0"/>
        <w:adjustRightInd w:val="0"/>
        <w:snapToGrid w:val="0"/>
        <w:ind w:left="480" w:hanging="480"/>
        <w:rPr>
          <w:rFonts w:ascii="微軟正黑體" w:eastAsia="微軟正黑體" w:hAnsi="微軟正黑體" w:cs="Arial"/>
          <w:b/>
          <w:color w:val="FF0000"/>
          <w:kern w:val="2"/>
          <w:sz w:val="24"/>
          <w:szCs w:val="24"/>
          <w:lang w:eastAsia="zh-CN"/>
        </w:rPr>
      </w:pPr>
      <w:r>
        <w:rPr>
          <w:rFonts w:ascii="微軟正黑體" w:eastAsia="微軟正黑體" w:hAnsi="微軟正黑體"/>
          <w:b/>
          <w:noProof/>
        </w:rPr>
        <w:drawing>
          <wp:anchor distT="0" distB="0" distL="114300" distR="114300" simplePos="0" relativeHeight="251659264" behindDoc="0" locked="0" layoutInCell="1" allowOverlap="1" wp14:anchorId="5E58BC2F" wp14:editId="2483D016">
            <wp:simplePos x="0" y="0"/>
            <wp:positionH relativeFrom="column">
              <wp:posOffset>4972050</wp:posOffset>
            </wp:positionH>
            <wp:positionV relativeFrom="paragraph">
              <wp:posOffset>13970</wp:posOffset>
            </wp:positionV>
            <wp:extent cx="1085850" cy="10858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373535" w:rsidRPr="00663A2B">
        <w:rPr>
          <w:rFonts w:ascii="微軟正黑體" w:eastAsia="微軟正黑體" w:hAnsi="微軟正黑體" w:cs="Arial" w:hint="eastAsia"/>
          <w:b/>
          <w:color w:val="FF0000"/>
          <w:kern w:val="2"/>
          <w:sz w:val="24"/>
          <w:szCs w:val="24"/>
          <w:lang w:eastAsia="zh-CN"/>
        </w:rPr>
        <w:t>时间：</w:t>
      </w:r>
      <w:r w:rsidR="00373535" w:rsidRPr="00663A2B">
        <w:rPr>
          <w:rFonts w:ascii="微軟正黑體" w:eastAsia="微軟正黑體" w:hAnsi="微軟正黑體" w:cs="Arial"/>
          <w:b/>
          <w:color w:val="FF0000"/>
          <w:kern w:val="2"/>
          <w:sz w:val="24"/>
          <w:szCs w:val="24"/>
          <w:lang w:eastAsia="zh-CN"/>
        </w:rPr>
        <w:t>2022/1/8,9,15</w:t>
      </w:r>
      <w:r w:rsidR="00373535" w:rsidRPr="00663A2B">
        <w:rPr>
          <w:rFonts w:ascii="微軟正黑體" w:eastAsia="微軟正黑體" w:hAnsi="微軟正黑體" w:cs="Arial" w:hint="eastAsia"/>
          <w:b/>
          <w:color w:val="FF0000"/>
          <w:kern w:val="2"/>
          <w:sz w:val="24"/>
          <w:szCs w:val="24"/>
          <w:lang w:eastAsia="zh-CN"/>
        </w:rPr>
        <w:t>（六日），</w:t>
      </w:r>
      <w:r w:rsidR="00373535" w:rsidRPr="00663A2B">
        <w:rPr>
          <w:rFonts w:ascii="微軟正黑體" w:eastAsia="微軟正黑體" w:hAnsi="微軟正黑體" w:cs="Arial"/>
          <w:b/>
          <w:color w:val="FF0000"/>
          <w:kern w:val="2"/>
          <w:sz w:val="24"/>
          <w:szCs w:val="24"/>
          <w:lang w:eastAsia="zh-CN"/>
        </w:rPr>
        <w:t>09</w:t>
      </w:r>
      <w:r w:rsidR="00373535" w:rsidRPr="00663A2B">
        <w:rPr>
          <w:rFonts w:ascii="微軟正黑體" w:eastAsia="微軟正黑體" w:hAnsi="微軟正黑體" w:cs="Arial" w:hint="eastAsia"/>
          <w:b/>
          <w:color w:val="FF0000"/>
          <w:kern w:val="2"/>
          <w:sz w:val="24"/>
          <w:szCs w:val="24"/>
          <w:lang w:eastAsia="zh-CN"/>
        </w:rPr>
        <w:t>：</w:t>
      </w:r>
      <w:r w:rsidR="00373535" w:rsidRPr="00663A2B">
        <w:rPr>
          <w:rFonts w:ascii="微軟正黑體" w:eastAsia="微軟正黑體" w:hAnsi="微軟正黑體" w:cs="Arial"/>
          <w:b/>
          <w:color w:val="FF0000"/>
          <w:kern w:val="2"/>
          <w:sz w:val="24"/>
          <w:szCs w:val="24"/>
          <w:lang w:eastAsia="zh-CN"/>
        </w:rPr>
        <w:t>00-18</w:t>
      </w:r>
      <w:r w:rsidR="00373535" w:rsidRPr="00663A2B">
        <w:rPr>
          <w:rFonts w:ascii="微軟正黑體" w:eastAsia="微軟正黑體" w:hAnsi="微軟正黑體" w:cs="Arial" w:hint="eastAsia"/>
          <w:b/>
          <w:color w:val="FF0000"/>
          <w:kern w:val="2"/>
          <w:sz w:val="24"/>
          <w:szCs w:val="24"/>
          <w:lang w:eastAsia="zh-CN"/>
        </w:rPr>
        <w:t>：</w:t>
      </w:r>
      <w:r w:rsidR="00373535" w:rsidRPr="00663A2B">
        <w:rPr>
          <w:rFonts w:ascii="微軟正黑體" w:eastAsia="微軟正黑體" w:hAnsi="微軟正黑體" w:cs="Arial"/>
          <w:b/>
          <w:color w:val="FF0000"/>
          <w:kern w:val="2"/>
          <w:sz w:val="24"/>
          <w:szCs w:val="24"/>
          <w:lang w:eastAsia="zh-CN"/>
        </w:rPr>
        <w:t>00</w:t>
      </w:r>
    </w:p>
    <w:p w14:paraId="25F7223B" w14:textId="425EF08A" w:rsidR="00E96B8D" w:rsidRPr="00663A2B" w:rsidRDefault="00663A2B" w:rsidP="004F50CD">
      <w:pPr>
        <w:widowControl w:val="0"/>
        <w:numPr>
          <w:ilvl w:val="0"/>
          <w:numId w:val="11"/>
        </w:numPr>
        <w:kinsoku w:val="0"/>
        <w:overflowPunct w:val="0"/>
        <w:autoSpaceDE w:val="0"/>
        <w:autoSpaceDN w:val="0"/>
        <w:adjustRightInd w:val="0"/>
        <w:snapToGrid w:val="0"/>
        <w:rPr>
          <w:rFonts w:ascii="微軟正黑體" w:eastAsia="微軟正黑體" w:hAnsi="微軟正黑體" w:cs="Arial"/>
          <w:b/>
          <w:color w:val="FF0000"/>
          <w:kern w:val="2"/>
          <w:sz w:val="24"/>
          <w:szCs w:val="24"/>
          <w:lang w:eastAsia="zh-CN"/>
        </w:rPr>
      </w:pPr>
      <w:r w:rsidRPr="00663A2B">
        <w:rPr>
          <w:rFonts w:ascii="微軟正黑體" w:eastAsia="微軟正黑體" w:hAnsi="微軟正黑體" w:cs="Arial" w:hint="eastAsia"/>
          <w:b/>
          <w:color w:val="FF0000"/>
          <w:kern w:val="2"/>
          <w:sz w:val="24"/>
          <w:szCs w:val="24"/>
          <w:lang w:eastAsia="zh-CN"/>
        </w:rPr>
        <w:t xml:space="preserve">     </w:t>
      </w:r>
      <w:r w:rsidR="00373535" w:rsidRPr="00663A2B">
        <w:rPr>
          <w:rFonts w:ascii="微軟正黑體" w:eastAsia="微軟正黑體" w:hAnsi="微軟正黑體" w:cs="Arial" w:hint="eastAsia"/>
          <w:b/>
          <w:color w:val="FF0000"/>
          <w:kern w:val="2"/>
          <w:sz w:val="24"/>
          <w:szCs w:val="24"/>
          <w:lang w:eastAsia="zh-CN"/>
        </w:rPr>
        <w:t>（</w:t>
      </w:r>
      <w:r w:rsidR="00373535" w:rsidRPr="00663A2B">
        <w:rPr>
          <w:rFonts w:ascii="微軟正黑體" w:eastAsia="微軟正黑體" w:hAnsi="微軟正黑體" w:cs="Arial"/>
          <w:b/>
          <w:color w:val="FF0000"/>
          <w:kern w:val="2"/>
          <w:sz w:val="24"/>
          <w:szCs w:val="24"/>
          <w:lang w:eastAsia="zh-CN"/>
        </w:rPr>
        <w:t>3</w:t>
      </w:r>
      <w:r w:rsidR="00373535" w:rsidRPr="00663A2B">
        <w:rPr>
          <w:rFonts w:ascii="微軟正黑體" w:eastAsia="微軟正黑體" w:hAnsi="微軟正黑體" w:cs="Arial" w:hint="eastAsia"/>
          <w:b/>
          <w:color w:val="FF0000"/>
          <w:kern w:val="2"/>
          <w:sz w:val="24"/>
          <w:szCs w:val="24"/>
          <w:lang w:eastAsia="zh-CN"/>
        </w:rPr>
        <w:t>天共计</w:t>
      </w:r>
      <w:r w:rsidR="00373535" w:rsidRPr="00663A2B">
        <w:rPr>
          <w:rFonts w:ascii="微軟正黑體" w:eastAsia="微軟正黑體" w:hAnsi="微軟正黑體" w:cs="Arial"/>
          <w:b/>
          <w:color w:val="FF0000"/>
          <w:kern w:val="2"/>
          <w:sz w:val="24"/>
          <w:szCs w:val="24"/>
          <w:lang w:eastAsia="zh-CN"/>
        </w:rPr>
        <w:t>24</w:t>
      </w:r>
      <w:r w:rsidR="00373535" w:rsidRPr="00663A2B">
        <w:rPr>
          <w:rFonts w:ascii="微軟正黑體" w:eastAsia="微軟正黑體" w:hAnsi="微軟正黑體" w:cs="Arial" w:hint="eastAsia"/>
          <w:b/>
          <w:color w:val="FF0000"/>
          <w:kern w:val="2"/>
          <w:sz w:val="24"/>
          <w:szCs w:val="24"/>
          <w:lang w:eastAsia="zh-CN"/>
        </w:rPr>
        <w:t>小时课程，现场</w:t>
      </w:r>
      <w:r w:rsidR="00373535" w:rsidRPr="00663A2B">
        <w:rPr>
          <w:rFonts w:ascii="微軟正黑體" w:eastAsia="微軟正黑體" w:hAnsi="微軟正黑體" w:cs="Arial"/>
          <w:b/>
          <w:color w:val="FF0000"/>
          <w:kern w:val="2"/>
          <w:sz w:val="24"/>
          <w:szCs w:val="24"/>
          <w:lang w:eastAsia="zh-CN"/>
        </w:rPr>
        <w:t>+</w:t>
      </w:r>
      <w:r w:rsidR="00373535" w:rsidRPr="00663A2B">
        <w:rPr>
          <w:rFonts w:ascii="微軟正黑體" w:eastAsia="微軟正黑體" w:hAnsi="微軟正黑體" w:cs="Arial" w:hint="eastAsia"/>
          <w:b/>
          <w:color w:val="FF0000"/>
          <w:kern w:val="2"/>
          <w:sz w:val="24"/>
          <w:szCs w:val="24"/>
          <w:lang w:eastAsia="zh-CN"/>
        </w:rPr>
        <w:t>远距</w:t>
      </w:r>
      <w:bookmarkEnd w:id="0"/>
      <w:bookmarkEnd w:id="1"/>
      <w:r w:rsidR="00373535" w:rsidRPr="00663A2B">
        <w:rPr>
          <w:rFonts w:ascii="微軟正黑體" w:eastAsia="微軟正黑體" w:hAnsi="微軟正黑體" w:cs="Arial" w:hint="eastAsia"/>
          <w:b/>
          <w:color w:val="FF0000"/>
          <w:kern w:val="2"/>
          <w:sz w:val="24"/>
          <w:szCs w:val="24"/>
          <w:lang w:eastAsia="zh-CN"/>
        </w:rPr>
        <w:t>）</w:t>
      </w:r>
    </w:p>
    <w:p w14:paraId="55C787BC" w14:textId="37ABA20F" w:rsidR="000A570D" w:rsidRPr="00663A2B" w:rsidRDefault="00663A2B" w:rsidP="00AF5273">
      <w:pPr>
        <w:widowControl w:val="0"/>
        <w:numPr>
          <w:ilvl w:val="0"/>
          <w:numId w:val="11"/>
        </w:numPr>
        <w:kinsoku w:val="0"/>
        <w:overflowPunct w:val="0"/>
        <w:autoSpaceDE w:val="0"/>
        <w:autoSpaceDN w:val="0"/>
        <w:adjustRightInd w:val="0"/>
        <w:snapToGrid w:val="0"/>
        <w:rPr>
          <w:rFonts w:ascii="微軟正黑體" w:eastAsia="微軟正黑體" w:hAnsi="微軟正黑體" w:cs="Arial"/>
          <w:b/>
          <w:color w:val="FF0000"/>
          <w:kern w:val="2"/>
          <w:sz w:val="24"/>
          <w:szCs w:val="24"/>
          <w:lang w:eastAsia="zh-CN"/>
        </w:rPr>
      </w:pPr>
      <w:r w:rsidRPr="00663A2B">
        <w:rPr>
          <w:rFonts w:ascii="微軟正黑體" w:eastAsia="微軟正黑體" w:hAnsi="微軟正黑體" w:cs="Arial" w:hint="eastAsia"/>
          <w:b/>
          <w:color w:val="FF0000"/>
          <w:kern w:val="2"/>
          <w:sz w:val="24"/>
          <w:szCs w:val="24"/>
          <w:lang w:eastAsia="zh-CN"/>
        </w:rPr>
        <w:t xml:space="preserve">报名连结 : </w:t>
      </w:r>
      <w:hyperlink r:id="rId9" w:history="1">
        <w:r w:rsidRPr="00663A2B">
          <w:rPr>
            <w:rStyle w:val="a4"/>
            <w:rFonts w:ascii="微軟正黑體" w:eastAsia="微軟正黑體" w:hAnsi="微軟正黑體" w:cs="Arial"/>
            <w:b/>
            <w:color w:val="FF0000"/>
            <w:kern w:val="2"/>
            <w:sz w:val="24"/>
            <w:szCs w:val="24"/>
            <w:lang w:eastAsia="zh-CN"/>
          </w:rPr>
          <w:t>https://reurl.cc/Q618bb</w:t>
        </w:r>
      </w:hyperlink>
    </w:p>
    <w:bookmarkEnd w:id="2"/>
    <w:p w14:paraId="14E8E6C9" w14:textId="4A69C8A4" w:rsidR="00305966" w:rsidRPr="00AF5273" w:rsidRDefault="00373535" w:rsidP="00AF5273">
      <w:pPr>
        <w:pStyle w:val="aff3"/>
        <w:numPr>
          <w:ilvl w:val="0"/>
          <w:numId w:val="13"/>
        </w:numPr>
        <w:snapToGrid w:val="0"/>
        <w:spacing w:beforeAutospacing="0" w:afterAutospacing="0"/>
        <w:rPr>
          <w:rFonts w:ascii="微軟正黑體" w:eastAsia="微軟正黑體" w:hAnsi="微軟正黑體"/>
          <w:b/>
        </w:rPr>
      </w:pPr>
      <w:r w:rsidRPr="007657FC">
        <w:rPr>
          <w:rFonts w:ascii="微軟正黑體" w:eastAsia="DengXian" w:hAnsi="微軟正黑體" w:hint="eastAsia"/>
          <w:b/>
          <w:lang w:eastAsia="zh-CN"/>
        </w:rPr>
        <w:t>【关于萃智】</w:t>
      </w:r>
    </w:p>
    <w:p w14:paraId="45EA6D15" w14:textId="4A624257" w:rsidR="005A4725" w:rsidRPr="00AF5273" w:rsidRDefault="00373535" w:rsidP="00AF5273">
      <w:pPr>
        <w:widowControl w:val="0"/>
        <w:snapToGrid w:val="0"/>
        <w:ind w:firstLineChars="200" w:firstLine="480"/>
        <w:rPr>
          <w:rFonts w:ascii="微軟正黑體" w:eastAsia="微軟正黑體" w:hAnsi="微軟正黑體"/>
          <w:kern w:val="2"/>
          <w:sz w:val="24"/>
          <w:szCs w:val="24"/>
          <w:lang w:eastAsia="zh-CN"/>
        </w:rPr>
      </w:pPr>
      <w:r w:rsidRPr="007657FC">
        <w:rPr>
          <w:rFonts w:ascii="微軟正黑體" w:eastAsia="DengXian" w:hAnsi="微軟正黑體" w:cs="Arial"/>
          <w:kern w:val="2"/>
          <w:sz w:val="24"/>
          <w:szCs w:val="24"/>
          <w:lang w:eastAsia="zh-CN"/>
        </w:rPr>
        <w:t>TRIZ</w:t>
      </w:r>
      <w:r w:rsidRPr="007657FC">
        <w:rPr>
          <w:rFonts w:ascii="微軟正黑體" w:eastAsia="DengXian" w:hAnsi="微軟正黑體" w:cs="Arial" w:hint="eastAsia"/>
          <w:kern w:val="2"/>
          <w:sz w:val="24"/>
          <w:szCs w:val="24"/>
          <w:lang w:eastAsia="zh-CN"/>
        </w:rPr>
        <w:t>中文称呼为「萃智</w:t>
      </w:r>
      <w:r w:rsidRPr="00AF5273">
        <w:rPr>
          <w:rFonts w:ascii="微軟正黑體" w:eastAsia="微軟正黑體" w:hAnsi="微軟正黑體" w:cs="微軟正黑體" w:hint="eastAsia"/>
          <w:kern w:val="2"/>
          <w:sz w:val="24"/>
          <w:szCs w:val="24"/>
          <w:lang w:eastAsia="zh-CN"/>
        </w:rPr>
        <w:t>｣</w:t>
      </w:r>
      <w:r w:rsidRPr="007657FC">
        <w:rPr>
          <w:rFonts w:ascii="微軟正黑體" w:eastAsia="DengXian" w:hAnsi="微軟正黑體" w:cs="Adobe 繁黑體 Std B" w:hint="eastAsia"/>
          <w:kern w:val="2"/>
          <w:sz w:val="24"/>
          <w:szCs w:val="24"/>
          <w:lang w:eastAsia="zh-CN"/>
        </w:rPr>
        <w:t>或「萃思</w:t>
      </w:r>
      <w:r w:rsidRPr="00AF5273">
        <w:rPr>
          <w:rFonts w:ascii="微軟正黑體" w:eastAsia="微軟正黑體" w:hAnsi="微軟正黑體" w:cs="微軟正黑體" w:hint="eastAsia"/>
          <w:kern w:val="2"/>
          <w:sz w:val="24"/>
          <w:szCs w:val="24"/>
          <w:lang w:eastAsia="zh-CN"/>
        </w:rPr>
        <w:t>｣</w:t>
      </w:r>
      <w:r w:rsidRPr="007657FC">
        <w:rPr>
          <w:rFonts w:ascii="微軟正黑體" w:eastAsia="DengXian" w:hAnsi="微軟正黑體" w:hint="eastAsia"/>
          <w:kern w:val="2"/>
          <w:sz w:val="24"/>
          <w:szCs w:val="24"/>
          <w:lang w:eastAsia="zh-CN"/>
        </w:rPr>
        <w:t>，为「发明性问题解决理论」</w:t>
      </w:r>
      <w:r w:rsidRPr="007657FC">
        <w:rPr>
          <w:rFonts w:ascii="微軟正黑體" w:eastAsia="DengXian" w:hAnsi="微軟正黑體" w:cs="Arial" w:hint="eastAsia"/>
          <w:kern w:val="2"/>
          <w:sz w:val="24"/>
          <w:szCs w:val="24"/>
          <w:lang w:eastAsia="zh-CN"/>
        </w:rPr>
        <w:t>（</w:t>
      </w:r>
      <w:r w:rsidRPr="007657FC">
        <w:rPr>
          <w:rFonts w:ascii="微軟正黑體" w:eastAsia="DengXian" w:hAnsi="微軟正黑體"/>
          <w:kern w:val="2"/>
          <w:sz w:val="24"/>
          <w:szCs w:val="24"/>
          <w:lang w:eastAsia="zh-CN"/>
        </w:rPr>
        <w:t>Theory of Inventive Problem Solving</w:t>
      </w:r>
      <w:r w:rsidRPr="007657FC">
        <w:rPr>
          <w:rFonts w:ascii="微軟正黑體" w:eastAsia="DengXian" w:hAnsi="微軟正黑體" w:cs="Arial" w:hint="eastAsia"/>
          <w:kern w:val="2"/>
          <w:sz w:val="24"/>
          <w:szCs w:val="24"/>
          <w:lang w:eastAsia="zh-CN"/>
        </w:rPr>
        <w:t>）之俄文缩写</w:t>
      </w:r>
      <w:r w:rsidRPr="007657FC">
        <w:rPr>
          <w:rFonts w:ascii="微軟正黑體" w:eastAsia="DengXian" w:hAnsi="微軟正黑體" w:hint="eastAsia"/>
          <w:kern w:val="2"/>
          <w:sz w:val="24"/>
          <w:szCs w:val="24"/>
          <w:lang w:eastAsia="zh-CN"/>
        </w:rPr>
        <w:t>，是由前苏联发明家</w:t>
      </w:r>
      <w:r w:rsidRPr="007657FC">
        <w:rPr>
          <w:rFonts w:ascii="微軟正黑體" w:eastAsia="DengXian" w:hAnsi="微軟正黑體"/>
          <w:kern w:val="2"/>
          <w:sz w:val="24"/>
          <w:szCs w:val="24"/>
          <w:lang w:eastAsia="zh-CN"/>
        </w:rPr>
        <w:t xml:space="preserve"> </w:t>
      </w:r>
      <w:proofErr w:type="spellStart"/>
      <w:r w:rsidRPr="007657FC">
        <w:rPr>
          <w:rFonts w:ascii="微軟正黑體" w:eastAsia="DengXian" w:hAnsi="微軟正黑體"/>
          <w:kern w:val="2"/>
          <w:sz w:val="24"/>
          <w:szCs w:val="24"/>
          <w:lang w:eastAsia="zh-CN"/>
        </w:rPr>
        <w:t>Genrich</w:t>
      </w:r>
      <w:proofErr w:type="spellEnd"/>
      <w:r w:rsidRPr="007657FC">
        <w:rPr>
          <w:rFonts w:ascii="微軟正黑體" w:eastAsia="DengXian" w:hAnsi="微軟正黑體"/>
          <w:kern w:val="2"/>
          <w:sz w:val="24"/>
          <w:szCs w:val="24"/>
          <w:lang w:eastAsia="zh-CN"/>
        </w:rPr>
        <w:t xml:space="preserve"> </w:t>
      </w:r>
      <w:proofErr w:type="spellStart"/>
      <w:r w:rsidRPr="007657FC">
        <w:rPr>
          <w:rFonts w:ascii="微軟正黑體" w:eastAsia="DengXian" w:hAnsi="微軟正黑體"/>
          <w:kern w:val="2"/>
          <w:sz w:val="24"/>
          <w:szCs w:val="24"/>
          <w:lang w:eastAsia="zh-CN"/>
        </w:rPr>
        <w:t>Altshuller</w:t>
      </w:r>
      <w:proofErr w:type="spellEnd"/>
      <w:r w:rsidRPr="007657FC">
        <w:rPr>
          <w:rFonts w:ascii="微軟正黑體" w:eastAsia="DengXian" w:hAnsi="微軟正黑體" w:hint="eastAsia"/>
          <w:kern w:val="2"/>
          <w:sz w:val="24"/>
          <w:szCs w:val="24"/>
          <w:lang w:eastAsia="zh-CN"/>
        </w:rPr>
        <w:t>等人研究</w:t>
      </w:r>
      <w:r w:rsidRPr="007657FC">
        <w:rPr>
          <w:rFonts w:ascii="微軟正黑體" w:eastAsia="DengXian" w:hAnsi="微軟正黑體"/>
          <w:kern w:val="2"/>
          <w:sz w:val="24"/>
          <w:szCs w:val="24"/>
          <w:lang w:eastAsia="zh-CN"/>
        </w:rPr>
        <w:t>20</w:t>
      </w:r>
      <w:r w:rsidRPr="007657FC">
        <w:rPr>
          <w:rFonts w:ascii="微軟正黑體" w:eastAsia="DengXian" w:hAnsi="微軟正黑體" w:hint="eastAsia"/>
          <w:kern w:val="2"/>
          <w:sz w:val="24"/>
          <w:szCs w:val="24"/>
          <w:lang w:eastAsia="zh-CN"/>
        </w:rPr>
        <w:t>万份专利后，所统合出来的系统性创新理论及实务解决方法。</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主要是系统性的利用前人与跨领域之智能与知识，来解决当前问题，可以有系统的带领我们跳出思考框架，拓展革新思维，并且通盘且有效地将系统性的特性推广于各种产业，也成为当今研发与创新中，相当有效且重要的系统方法。</w:t>
      </w:r>
    </w:p>
    <w:p w14:paraId="4D67A415" w14:textId="4C64A2E1" w:rsidR="00F97954" w:rsidRPr="00AF5273" w:rsidRDefault="00A65E2B" w:rsidP="00AF5273">
      <w:pPr>
        <w:widowControl w:val="0"/>
        <w:snapToGrid w:val="0"/>
        <w:ind w:firstLineChars="200" w:firstLine="480"/>
        <w:rPr>
          <w:rFonts w:ascii="微軟正黑體" w:eastAsia="微軟正黑體" w:hAnsi="微軟正黑體"/>
          <w:kern w:val="2"/>
          <w:sz w:val="24"/>
          <w:szCs w:val="24"/>
        </w:rPr>
      </w:pPr>
      <w:r w:rsidRPr="00AF5273">
        <w:rPr>
          <w:rFonts w:ascii="微軟正黑體" w:eastAsia="微軟正黑體" w:hAnsi="微軟正黑體" w:hint="eastAsia"/>
          <w:noProof/>
          <w:kern w:val="2"/>
          <w:sz w:val="24"/>
          <w:szCs w:val="24"/>
          <w:lang w:eastAsia="zh-CN"/>
        </w:rPr>
        <w:drawing>
          <wp:inline distT="0" distB="0" distL="0" distR="0" wp14:anchorId="6FEBE57F" wp14:editId="3042C2CB">
            <wp:extent cx="4380614" cy="1480052"/>
            <wp:effectExtent l="0" t="0" r="1270" b="635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4954" cy="1481518"/>
                    </a:xfrm>
                    <a:prstGeom prst="rect">
                      <a:avLst/>
                    </a:prstGeom>
                    <a:noFill/>
                    <a:ln>
                      <a:noFill/>
                    </a:ln>
                  </pic:spPr>
                </pic:pic>
              </a:graphicData>
            </a:graphic>
          </wp:inline>
        </w:drawing>
      </w:r>
    </w:p>
    <w:p w14:paraId="1C0E9139" w14:textId="7AE65248" w:rsidR="00F97954" w:rsidRPr="00AF5273" w:rsidRDefault="00A65E2B" w:rsidP="00AF5273">
      <w:pPr>
        <w:widowControl w:val="0"/>
        <w:snapToGrid w:val="0"/>
        <w:ind w:firstLineChars="200" w:firstLine="480"/>
        <w:rPr>
          <w:rFonts w:ascii="微軟正黑體" w:eastAsia="微軟正黑體" w:hAnsi="微軟正黑體"/>
          <w:color w:val="7030A0"/>
          <w:kern w:val="2"/>
          <w:sz w:val="24"/>
          <w:szCs w:val="24"/>
          <w:lang w:eastAsia="zh-CN"/>
        </w:rPr>
      </w:pPr>
      <w:r w:rsidRPr="00AF5273">
        <w:rPr>
          <w:rFonts w:ascii="微軟正黑體" w:eastAsia="微軟正黑體" w:hAnsi="微軟正黑體"/>
          <w:noProof/>
          <w:color w:val="FF0000"/>
          <w:kern w:val="2"/>
          <w:sz w:val="24"/>
          <w:szCs w:val="24"/>
          <w:lang w:eastAsia="zh-CN"/>
        </w:rPr>
        <mc:AlternateContent>
          <mc:Choice Requires="wps">
            <w:drawing>
              <wp:anchor distT="0" distB="0" distL="114300" distR="114300" simplePos="0" relativeHeight="251657216" behindDoc="0" locked="0" layoutInCell="1" allowOverlap="1" wp14:anchorId="47D03B96" wp14:editId="5711987E">
                <wp:simplePos x="0" y="0"/>
                <wp:positionH relativeFrom="column">
                  <wp:posOffset>489585</wp:posOffset>
                </wp:positionH>
                <wp:positionV relativeFrom="paragraph">
                  <wp:posOffset>285750</wp:posOffset>
                </wp:positionV>
                <wp:extent cx="5029200" cy="20955"/>
                <wp:effectExtent l="13335" t="8890" r="5715"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209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F2068" id="_x0000_t32" coordsize="21600,21600" o:spt="32" o:oned="t" path="m,l21600,21600e" filled="f">
                <v:path arrowok="t" fillok="f" o:connecttype="none"/>
                <o:lock v:ext="edit" shapetype="t"/>
              </v:shapetype>
              <v:shape id="AutoShape 5" o:spid="_x0000_s1026" type="#_x0000_t32" style="position:absolute;margin-left:38.55pt;margin-top:22.5pt;width:396pt;height:1.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" strokecolor="red"/>
            </w:pict>
          </mc:Fallback>
        </mc:AlternateContent>
      </w:r>
      <w:r w:rsidR="00373535" w:rsidRPr="007657FC">
        <w:rPr>
          <w:rFonts w:ascii="微軟正黑體" w:eastAsia="DengXian" w:hAnsi="微軟正黑體"/>
          <w:b/>
          <w:bCs/>
          <w:color w:val="0000FF"/>
          <w:kern w:val="2"/>
          <w:sz w:val="24"/>
          <w:szCs w:val="24"/>
          <w:lang w:eastAsia="zh-CN"/>
        </w:rPr>
        <w:t xml:space="preserve">     </w:t>
      </w:r>
      <w:r w:rsidR="00373535" w:rsidRPr="007657FC">
        <w:rPr>
          <w:rFonts w:ascii="微軟正黑體" w:eastAsia="DengXian" w:hAnsi="微軟正黑體" w:hint="eastAsia"/>
          <w:b/>
          <w:bCs/>
          <w:color w:val="7030A0"/>
          <w:kern w:val="2"/>
          <w:sz w:val="24"/>
          <w:szCs w:val="24"/>
          <w:lang w:eastAsia="zh-CN"/>
        </w:rPr>
        <w:t>创新虽常为偶然，系统化创新却是必然。</w:t>
      </w:r>
    </w:p>
    <w:p w14:paraId="75E5F824" w14:textId="43BED9DD" w:rsidR="005B5018" w:rsidRDefault="00373535" w:rsidP="000D2646">
      <w:pPr>
        <w:widowControl w:val="0"/>
        <w:snapToGrid w:val="0"/>
        <w:ind w:firstLineChars="200" w:firstLine="480"/>
        <w:rPr>
          <w:rFonts w:ascii="微軟正黑體" w:eastAsia="DengXian" w:hAnsi="微軟正黑體"/>
          <w:kern w:val="2"/>
          <w:sz w:val="24"/>
          <w:szCs w:val="24"/>
          <w:lang w:eastAsia="zh-CN"/>
        </w:rPr>
      </w:pPr>
      <w:r w:rsidRPr="007657FC">
        <w:rPr>
          <w:rFonts w:ascii="微軟正黑體" w:eastAsia="DengXian" w:hAnsi="微軟正黑體" w:hint="eastAsia"/>
          <w:kern w:val="2"/>
          <w:sz w:val="24"/>
          <w:szCs w:val="24"/>
          <w:lang w:eastAsia="zh-CN"/>
        </w:rPr>
        <w:t>企业的推广与应用中，例如</w:t>
      </w:r>
      <w:r w:rsidRPr="007657FC">
        <w:rPr>
          <w:rFonts w:ascii="微軟正黑體" w:eastAsia="DengXian" w:hAnsi="微軟正黑體"/>
          <w:kern w:val="2"/>
          <w:sz w:val="24"/>
          <w:szCs w:val="24"/>
          <w:lang w:eastAsia="zh-CN"/>
        </w:rPr>
        <w:t>AIRBUS</w:t>
      </w:r>
      <w:r w:rsidRPr="007657FC">
        <w:rPr>
          <w:rFonts w:ascii="微軟正黑體" w:eastAsia="DengXian" w:hAnsi="微軟正黑體" w:hint="eastAsia"/>
          <w:kern w:val="2"/>
          <w:sz w:val="24"/>
          <w:szCs w:val="24"/>
          <w:lang w:eastAsia="zh-CN"/>
        </w:rPr>
        <w:t>（空中巴士）、</w:t>
      </w:r>
      <w:r w:rsidRPr="007657FC">
        <w:rPr>
          <w:rFonts w:ascii="微軟正黑體" w:eastAsia="DengXian" w:hAnsi="微軟正黑體"/>
          <w:kern w:val="2"/>
          <w:sz w:val="24"/>
          <w:szCs w:val="24"/>
          <w:lang w:eastAsia="zh-CN"/>
        </w:rPr>
        <w:t>P&amp;G</w:t>
      </w:r>
      <w:r w:rsidRPr="007657FC">
        <w:rPr>
          <w:rFonts w:ascii="微軟正黑體" w:eastAsia="DengXian" w:hAnsi="微軟正黑體" w:hint="eastAsia"/>
          <w:kern w:val="2"/>
          <w:sz w:val="24"/>
          <w:szCs w:val="24"/>
          <w:lang w:eastAsia="zh-CN"/>
        </w:rPr>
        <w:t>（宝洁）、</w:t>
      </w:r>
      <w:r w:rsidRPr="007657FC">
        <w:rPr>
          <w:rFonts w:ascii="微軟正黑體" w:eastAsia="DengXian" w:hAnsi="微軟正黑體"/>
          <w:kern w:val="2"/>
          <w:sz w:val="24"/>
          <w:szCs w:val="24"/>
          <w:lang w:eastAsia="zh-CN"/>
        </w:rPr>
        <w:t>SAMSUNG</w:t>
      </w:r>
      <w:r w:rsidRPr="007657FC">
        <w:rPr>
          <w:rFonts w:ascii="微軟正黑體" w:eastAsia="DengXian" w:hAnsi="微軟正黑體" w:hint="eastAsia"/>
          <w:kern w:val="2"/>
          <w:sz w:val="24"/>
          <w:szCs w:val="24"/>
          <w:lang w:eastAsia="zh-CN"/>
        </w:rPr>
        <w:t>（三星）、</w:t>
      </w:r>
      <w:r w:rsidRPr="007657FC">
        <w:rPr>
          <w:rFonts w:ascii="微軟正黑體" w:eastAsia="DengXian" w:hAnsi="微軟正黑體"/>
          <w:kern w:val="2"/>
          <w:sz w:val="24"/>
          <w:szCs w:val="24"/>
          <w:lang w:eastAsia="zh-CN"/>
        </w:rPr>
        <w:t>LG</w:t>
      </w:r>
      <w:r w:rsidRPr="007657FC">
        <w:rPr>
          <w:rFonts w:ascii="微軟正黑體" w:eastAsia="DengXian" w:hAnsi="微軟正黑體" w:hint="eastAsia"/>
          <w:kern w:val="2"/>
          <w:sz w:val="24"/>
          <w:szCs w:val="24"/>
          <w:lang w:eastAsia="zh-CN"/>
        </w:rPr>
        <w:t>（乐金）、</w:t>
      </w:r>
      <w:r w:rsidRPr="007657FC">
        <w:rPr>
          <w:rFonts w:ascii="微軟正黑體" w:eastAsia="DengXian" w:hAnsi="微軟正黑體"/>
          <w:kern w:val="2"/>
          <w:sz w:val="24"/>
          <w:szCs w:val="24"/>
          <w:lang w:eastAsia="zh-CN"/>
        </w:rPr>
        <w:t>INTEL</w:t>
      </w:r>
      <w:r w:rsidRPr="007657FC">
        <w:rPr>
          <w:rFonts w:ascii="微軟正黑體" w:eastAsia="DengXian" w:hAnsi="微軟正黑體" w:hint="eastAsia"/>
          <w:kern w:val="2"/>
          <w:sz w:val="24"/>
          <w:szCs w:val="24"/>
          <w:lang w:eastAsia="zh-CN"/>
        </w:rPr>
        <w:t>（英特尔）、</w:t>
      </w:r>
      <w:r w:rsidRPr="007657FC">
        <w:rPr>
          <w:rFonts w:ascii="微軟正黑體" w:eastAsia="DengXian" w:hAnsi="微軟正黑體"/>
          <w:kern w:val="2"/>
          <w:sz w:val="24"/>
          <w:szCs w:val="24"/>
          <w:lang w:eastAsia="zh-CN"/>
        </w:rPr>
        <w:t>SIEMENS</w:t>
      </w:r>
      <w:r w:rsidRPr="007657FC">
        <w:rPr>
          <w:rFonts w:ascii="微軟正黑體" w:eastAsia="DengXian" w:hAnsi="微軟正黑體" w:hint="eastAsia"/>
          <w:kern w:val="2"/>
          <w:sz w:val="24"/>
          <w:szCs w:val="24"/>
          <w:lang w:eastAsia="zh-CN"/>
        </w:rPr>
        <w:t>（西门子）、</w:t>
      </w:r>
      <w:r w:rsidRPr="007657FC">
        <w:rPr>
          <w:rFonts w:ascii="微軟正黑體" w:eastAsia="DengXian" w:hAnsi="微軟正黑體"/>
          <w:kern w:val="2"/>
          <w:sz w:val="24"/>
          <w:szCs w:val="24"/>
          <w:lang w:eastAsia="zh-CN"/>
        </w:rPr>
        <w:t>GE</w:t>
      </w:r>
      <w:r w:rsidRPr="007657FC">
        <w:rPr>
          <w:rFonts w:ascii="微軟正黑體" w:eastAsia="DengXian" w:hAnsi="微軟正黑體" w:hint="eastAsia"/>
          <w:kern w:val="2"/>
          <w:sz w:val="24"/>
          <w:szCs w:val="24"/>
          <w:lang w:eastAsia="zh-CN"/>
        </w:rPr>
        <w:t>（通用电气）皆透过推展</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，藉此获得大量创新、专利与财务效益。其中</w:t>
      </w:r>
      <w:r w:rsidRPr="007657FC">
        <w:rPr>
          <w:rFonts w:ascii="微軟正黑體" w:eastAsia="DengXian" w:hAnsi="微軟正黑體"/>
          <w:kern w:val="2"/>
          <w:sz w:val="24"/>
          <w:szCs w:val="24"/>
          <w:lang w:eastAsia="zh-CN"/>
        </w:rPr>
        <w:t>SAMSUNG</w:t>
      </w:r>
      <w:r w:rsidRPr="007657FC">
        <w:rPr>
          <w:rFonts w:ascii="微軟正黑體" w:eastAsia="DengXian" w:hAnsi="微軟正黑體" w:hint="eastAsia"/>
          <w:kern w:val="2"/>
          <w:sz w:val="24"/>
          <w:szCs w:val="24"/>
          <w:lang w:eastAsia="zh-CN"/>
        </w:rPr>
        <w:t>自</w:t>
      </w:r>
      <w:r w:rsidRPr="007657FC">
        <w:rPr>
          <w:rFonts w:ascii="微軟正黑體" w:eastAsia="DengXian" w:hAnsi="微軟正黑體"/>
          <w:kern w:val="2"/>
          <w:sz w:val="24"/>
          <w:szCs w:val="24"/>
          <w:lang w:eastAsia="zh-CN"/>
        </w:rPr>
        <w:t>1988</w:t>
      </w:r>
      <w:r w:rsidRPr="007657FC">
        <w:rPr>
          <w:rFonts w:ascii="微軟正黑體" w:eastAsia="DengXian" w:hAnsi="微軟正黑體" w:hint="eastAsia"/>
          <w:kern w:val="2"/>
          <w:sz w:val="24"/>
          <w:szCs w:val="24"/>
          <w:lang w:eastAsia="zh-CN"/>
        </w:rPr>
        <w:t>年开始大量引进</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技术，至今已摆脱昔日低价位与低质量的产品形象，已成为高质量与高创新的产品公司，专利数量跃居世界第二，每年应用</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所产生的财务效益，更是以千万美金计算，而</w:t>
      </w:r>
      <w:r w:rsidRPr="007657FC">
        <w:rPr>
          <w:rFonts w:ascii="微軟正黑體" w:eastAsia="DengXian" w:hAnsi="微軟正黑體"/>
          <w:kern w:val="2"/>
          <w:sz w:val="24"/>
          <w:szCs w:val="24"/>
          <w:lang w:eastAsia="zh-CN"/>
        </w:rPr>
        <w:t>GE</w:t>
      </w:r>
      <w:r w:rsidRPr="007657FC">
        <w:rPr>
          <w:rFonts w:ascii="微軟正黑體" w:eastAsia="DengXian" w:hAnsi="微軟正黑體" w:hint="eastAsia"/>
          <w:kern w:val="2"/>
          <w:sz w:val="24"/>
          <w:szCs w:val="24"/>
          <w:lang w:eastAsia="zh-CN"/>
        </w:rPr>
        <w:t>自</w:t>
      </w:r>
      <w:r w:rsidRPr="007657FC">
        <w:rPr>
          <w:rFonts w:ascii="微軟正黑體" w:eastAsia="DengXian" w:hAnsi="微軟正黑體"/>
          <w:kern w:val="2"/>
          <w:sz w:val="24"/>
          <w:szCs w:val="24"/>
          <w:lang w:eastAsia="zh-CN"/>
        </w:rPr>
        <w:t>2007</w:t>
      </w:r>
      <w:r w:rsidRPr="007657FC">
        <w:rPr>
          <w:rFonts w:ascii="微軟正黑體" w:eastAsia="DengXian" w:hAnsi="微軟正黑體" w:hint="eastAsia"/>
          <w:kern w:val="2"/>
          <w:sz w:val="24"/>
          <w:szCs w:val="24"/>
          <w:lang w:eastAsia="zh-CN"/>
        </w:rPr>
        <w:t>年开始亦将</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视为下一波竞争的关键，采由上而下地宗教式的推广</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，毫不逊于当年推展六标准偏差（</w:t>
      </w:r>
      <w:r w:rsidRPr="007657FC">
        <w:rPr>
          <w:rFonts w:ascii="微軟正黑體" w:eastAsia="DengXian" w:hAnsi="微軟正黑體"/>
          <w:kern w:val="2"/>
          <w:sz w:val="24"/>
          <w:szCs w:val="24"/>
          <w:lang w:eastAsia="zh-CN"/>
        </w:rPr>
        <w:t>6 Sigma</w:t>
      </w:r>
      <w:r w:rsidRPr="007657FC">
        <w:rPr>
          <w:rFonts w:ascii="微軟正黑體" w:eastAsia="DengXian" w:hAnsi="微軟正黑體" w:hint="eastAsia"/>
          <w:kern w:val="2"/>
          <w:sz w:val="24"/>
          <w:szCs w:val="24"/>
          <w:lang w:eastAsia="zh-CN"/>
        </w:rPr>
        <w:t>）之精神。</w:t>
      </w:r>
    </w:p>
    <w:p w14:paraId="0BB8BD78" w14:textId="77777777" w:rsidR="00663A2B" w:rsidRPr="00AF5273" w:rsidRDefault="00663A2B" w:rsidP="000D2646">
      <w:pPr>
        <w:widowControl w:val="0"/>
        <w:snapToGrid w:val="0"/>
        <w:ind w:firstLineChars="200" w:firstLine="480"/>
        <w:rPr>
          <w:rFonts w:ascii="微軟正黑體" w:eastAsia="微軟正黑體" w:hAnsi="微軟正黑體"/>
          <w:b/>
          <w:kern w:val="2"/>
          <w:sz w:val="24"/>
          <w:szCs w:val="24"/>
          <w:lang w:eastAsia="zh-CN"/>
        </w:rPr>
      </w:pPr>
    </w:p>
    <w:p w14:paraId="126D8560" w14:textId="0AA9E122" w:rsidR="00297EEA" w:rsidRPr="00AF5273" w:rsidRDefault="00373535" w:rsidP="00AF5273">
      <w:pPr>
        <w:pStyle w:val="aff3"/>
        <w:numPr>
          <w:ilvl w:val="0"/>
          <w:numId w:val="13"/>
        </w:numPr>
        <w:snapToGrid w:val="0"/>
        <w:spacing w:beforeAutospacing="0" w:afterAutospacing="0"/>
        <w:rPr>
          <w:rFonts w:ascii="微軟正黑體" w:eastAsia="微軟正黑體" w:hAnsi="微軟正黑體"/>
          <w:b/>
        </w:rPr>
      </w:pPr>
      <w:r w:rsidRPr="007657FC">
        <w:rPr>
          <w:rFonts w:ascii="微軟正黑體" w:eastAsia="DengXian" w:hAnsi="微軟正黑體" w:hint="eastAsia"/>
          <w:b/>
          <w:lang w:eastAsia="zh-CN"/>
        </w:rPr>
        <w:t>【</w:t>
      </w:r>
      <w:r w:rsidRPr="007657FC">
        <w:rPr>
          <w:rFonts w:ascii="微軟正黑體" w:eastAsia="DengXian" w:hAnsi="微軟正黑體" w:cs="Calibri" w:hint="eastAsia"/>
          <w:b/>
          <w:lang w:eastAsia="zh-CN"/>
        </w:rPr>
        <w:t>学会</w:t>
      </w:r>
      <w:r w:rsidRPr="007657FC">
        <w:rPr>
          <w:rFonts w:ascii="微軟正黑體" w:eastAsia="DengXian" w:hAnsi="微軟正黑體" w:hint="eastAsia"/>
          <w:b/>
          <w:lang w:eastAsia="zh-CN"/>
        </w:rPr>
        <w:t>简介】</w:t>
      </w:r>
    </w:p>
    <w:p w14:paraId="0EA276F0" w14:textId="6B038FB1" w:rsidR="000D2646" w:rsidRPr="000D2646" w:rsidRDefault="00373535" w:rsidP="000D2646">
      <w:pPr>
        <w:widowControl w:val="0"/>
        <w:snapToGrid w:val="0"/>
        <w:ind w:firstLine="480"/>
        <w:rPr>
          <w:rFonts w:ascii="微軟正黑體" w:eastAsia="微軟正黑體" w:hAnsi="微軟正黑體"/>
          <w:kern w:val="2"/>
          <w:sz w:val="24"/>
          <w:szCs w:val="24"/>
          <w:lang w:eastAsia="zh-CN"/>
        </w:rPr>
      </w:pPr>
      <w:r w:rsidRPr="007657FC">
        <w:rPr>
          <w:rFonts w:ascii="微軟正黑體" w:eastAsia="DengXian" w:hAnsi="微軟正黑體" w:hint="eastAsia"/>
          <w:kern w:val="2"/>
          <w:sz w:val="24"/>
          <w:szCs w:val="24"/>
          <w:lang w:eastAsia="zh-CN"/>
        </w:rPr>
        <w:t>国际创新方法学会</w:t>
      </w:r>
      <w:r w:rsidRPr="007657FC">
        <w:rPr>
          <w:rFonts w:ascii="微軟正黑體" w:eastAsia="DengXian" w:hAnsi="微軟正黑體"/>
          <w:kern w:val="2"/>
          <w:sz w:val="24"/>
          <w:szCs w:val="24"/>
          <w:lang w:eastAsia="zh-CN"/>
        </w:rPr>
        <w:t>I-SIM (International Society of Innovation Methods)</w:t>
      </w:r>
      <w:r w:rsidRPr="007657FC">
        <w:rPr>
          <w:rFonts w:ascii="微軟正黑體" w:eastAsia="DengXian" w:hAnsi="微軟正黑體" w:hint="eastAsia"/>
          <w:kern w:val="2"/>
          <w:sz w:val="24"/>
          <w:szCs w:val="24"/>
          <w:lang w:eastAsia="zh-CN"/>
        </w:rPr>
        <w:t>，创会于</w:t>
      </w:r>
      <w:r w:rsidRPr="007657FC">
        <w:rPr>
          <w:rFonts w:ascii="微軟正黑體" w:eastAsia="DengXian" w:hAnsi="微軟正黑體"/>
          <w:kern w:val="2"/>
          <w:sz w:val="24"/>
          <w:szCs w:val="24"/>
          <w:lang w:eastAsia="zh-CN"/>
        </w:rPr>
        <w:t>2016</w:t>
      </w:r>
      <w:r w:rsidRPr="007657FC">
        <w:rPr>
          <w:rFonts w:ascii="微軟正黑體" w:eastAsia="DengXian" w:hAnsi="微軟正黑體" w:hint="eastAsia"/>
          <w:kern w:val="2"/>
          <w:sz w:val="24"/>
          <w:szCs w:val="24"/>
          <w:lang w:eastAsia="zh-CN"/>
        </w:rPr>
        <w:t>年</w:t>
      </w:r>
      <w:r w:rsidRPr="007657FC">
        <w:rPr>
          <w:rFonts w:ascii="微軟正黑體" w:eastAsia="DengXian" w:hAnsi="微軟正黑體"/>
          <w:kern w:val="2"/>
          <w:sz w:val="24"/>
          <w:szCs w:val="24"/>
          <w:lang w:eastAsia="zh-CN"/>
        </w:rPr>
        <w:t>9</w:t>
      </w:r>
      <w:r w:rsidRPr="007657FC">
        <w:rPr>
          <w:rFonts w:ascii="微軟正黑體" w:eastAsia="DengXian" w:hAnsi="微軟正黑體" w:hint="eastAsia"/>
          <w:kern w:val="2"/>
          <w:sz w:val="24"/>
          <w:szCs w:val="24"/>
          <w:lang w:eastAsia="zh-CN"/>
        </w:rPr>
        <w:t>月</w:t>
      </w:r>
      <w:r w:rsidRPr="007657FC">
        <w:rPr>
          <w:rFonts w:ascii="微軟正黑體" w:eastAsia="DengXian" w:hAnsi="微軟正黑體"/>
          <w:kern w:val="2"/>
          <w:sz w:val="24"/>
          <w:szCs w:val="24"/>
          <w:lang w:eastAsia="zh-CN"/>
        </w:rPr>
        <w:t>,</w:t>
      </w:r>
      <w:r w:rsidRPr="007657FC">
        <w:rPr>
          <w:rFonts w:ascii="微軟正黑體" w:eastAsia="DengXian" w:hAnsi="微軟正黑體" w:hint="eastAsia"/>
          <w:kern w:val="2"/>
          <w:sz w:val="24"/>
          <w:szCs w:val="24"/>
          <w:lang w:eastAsia="zh-CN"/>
        </w:rPr>
        <w:t>总会在美国创新中心的硅谷立会，主要从台湾新竹运作。为世界上第一个，也是至今唯一以创新方法为名的国际社团组织。有别于一般萃智（</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）的学会</w:t>
      </w:r>
      <w:r w:rsidRPr="007657FC">
        <w:rPr>
          <w:rFonts w:ascii="微軟正黑體" w:eastAsia="DengXian" w:hAnsi="微軟正黑體"/>
          <w:kern w:val="2"/>
          <w:sz w:val="24"/>
          <w:szCs w:val="24"/>
          <w:lang w:eastAsia="zh-CN"/>
        </w:rPr>
        <w:t>/</w:t>
      </w:r>
      <w:r w:rsidRPr="007657FC">
        <w:rPr>
          <w:rFonts w:ascii="微軟正黑體" w:eastAsia="DengXian" w:hAnsi="微軟正黑體" w:hint="eastAsia"/>
          <w:kern w:val="2"/>
          <w:sz w:val="24"/>
          <w:szCs w:val="24"/>
          <w:lang w:eastAsia="zh-CN"/>
        </w:rPr>
        <w:t>协会，国际创新方法学会，宗旨为研究、开发、整合、传播、应用，各种创新方法并形成综效，以为产官学研界创新的助力。其中萃智系统化创新，与其他各种创新方法，均为创新方法的一部分。国际创新方法学会已成为国际推动创新方法整合与综效的最重要单位之一，除了提供创新方</w:t>
      </w:r>
      <w:r w:rsidRPr="007657FC">
        <w:rPr>
          <w:rFonts w:ascii="微軟正黑體" w:eastAsia="DengXian" w:hAnsi="微軟正黑體" w:hint="eastAsia"/>
          <w:kern w:val="2"/>
          <w:sz w:val="24"/>
          <w:szCs w:val="24"/>
          <w:lang w:eastAsia="zh-CN"/>
        </w:rPr>
        <w:lastRenderedPageBreak/>
        <w:t>法领域人员交流切磋的平台外，也提供此领域最丰富的学习与应用资源。截至</w:t>
      </w:r>
      <w:r w:rsidRPr="007657FC">
        <w:rPr>
          <w:rFonts w:ascii="微軟正黑體" w:eastAsia="DengXian" w:hAnsi="微軟正黑體"/>
          <w:kern w:val="2"/>
          <w:sz w:val="24"/>
          <w:szCs w:val="24"/>
          <w:lang w:eastAsia="zh-CN"/>
        </w:rPr>
        <w:t>2021</w:t>
      </w:r>
      <w:r w:rsidRPr="007657FC">
        <w:rPr>
          <w:rFonts w:ascii="微軟正黑體" w:eastAsia="DengXian" w:hAnsi="微軟正黑體" w:hint="eastAsia"/>
          <w:kern w:val="2"/>
          <w:sz w:val="24"/>
          <w:szCs w:val="24"/>
          <w:lang w:eastAsia="zh-CN"/>
        </w:rPr>
        <w:t>年初，</w:t>
      </w:r>
      <w:r w:rsidRPr="007657FC">
        <w:rPr>
          <w:rFonts w:ascii="微軟正黑體" w:eastAsia="DengXian" w:hAnsi="微軟正黑體"/>
          <w:kern w:val="2"/>
          <w:sz w:val="24"/>
          <w:szCs w:val="24"/>
          <w:lang w:eastAsia="zh-CN"/>
        </w:rPr>
        <w:t xml:space="preserve">I-SIM </w:t>
      </w:r>
      <w:r w:rsidRPr="007657FC">
        <w:rPr>
          <w:rFonts w:ascii="微軟正黑體" w:eastAsia="DengXian" w:hAnsi="微軟正黑體" w:hint="eastAsia"/>
          <w:kern w:val="2"/>
          <w:sz w:val="24"/>
          <w:szCs w:val="24"/>
          <w:lang w:eastAsia="zh-CN"/>
        </w:rPr>
        <w:t>会员来自超过</w:t>
      </w:r>
      <w:r w:rsidRPr="007657FC">
        <w:rPr>
          <w:rFonts w:ascii="微軟正黑體" w:eastAsia="DengXian" w:hAnsi="微軟正黑體"/>
          <w:kern w:val="2"/>
          <w:sz w:val="24"/>
          <w:szCs w:val="24"/>
          <w:lang w:eastAsia="zh-CN"/>
        </w:rPr>
        <w:t>10</w:t>
      </w:r>
      <w:r w:rsidRPr="007657FC">
        <w:rPr>
          <w:rFonts w:ascii="微軟正黑體" w:eastAsia="DengXian" w:hAnsi="微軟正黑體" w:hint="eastAsia"/>
          <w:kern w:val="2"/>
          <w:sz w:val="24"/>
          <w:szCs w:val="24"/>
          <w:lang w:eastAsia="zh-CN"/>
        </w:rPr>
        <w:t>个国家约百名会员，都是创新领域的专家和爱好者。</w:t>
      </w:r>
    </w:p>
    <w:p w14:paraId="09B99E79" w14:textId="61201ADF" w:rsidR="000D2646" w:rsidRPr="00AF5273" w:rsidRDefault="00373535" w:rsidP="000D2646">
      <w:pPr>
        <w:widowControl w:val="0"/>
        <w:snapToGrid w:val="0"/>
        <w:ind w:firstLine="480"/>
        <w:rPr>
          <w:rFonts w:ascii="微軟正黑體" w:eastAsia="微軟正黑體" w:hAnsi="微軟正黑體"/>
          <w:kern w:val="2"/>
          <w:sz w:val="24"/>
          <w:szCs w:val="24"/>
          <w:lang w:eastAsia="zh-CN"/>
        </w:rPr>
      </w:pPr>
      <w:r w:rsidRPr="007657FC">
        <w:rPr>
          <w:rFonts w:ascii="微軟正黑體" w:eastAsia="DengXian" w:hAnsi="微軟正黑體" w:hint="eastAsia"/>
          <w:kern w:val="2"/>
          <w:sz w:val="24"/>
          <w:szCs w:val="24"/>
          <w:lang w:eastAsia="zh-CN"/>
        </w:rPr>
        <w:t>中华系统性创新学会</w:t>
      </w:r>
      <w:r w:rsidRPr="007657FC">
        <w:rPr>
          <w:rFonts w:ascii="微軟正黑體" w:eastAsia="DengXian" w:hAnsi="微軟正黑體"/>
          <w:kern w:val="2"/>
          <w:sz w:val="24"/>
          <w:szCs w:val="24"/>
          <w:lang w:eastAsia="zh-CN"/>
        </w:rPr>
        <w:t xml:space="preserve"> SSI (Society of Systematic Innovation)</w:t>
      </w:r>
      <w:r w:rsidRPr="007657FC">
        <w:rPr>
          <w:rFonts w:ascii="微軟正黑體" w:eastAsia="DengXian" w:hAnsi="微軟正黑體" w:hint="eastAsia"/>
          <w:kern w:val="2"/>
          <w:sz w:val="24"/>
          <w:szCs w:val="24"/>
          <w:lang w:eastAsia="zh-CN"/>
        </w:rPr>
        <w:t>。</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创会于</w:t>
      </w:r>
      <w:r w:rsidRPr="007657FC">
        <w:rPr>
          <w:rFonts w:ascii="微軟正黑體" w:eastAsia="DengXian" w:hAnsi="微軟正黑體"/>
          <w:kern w:val="2"/>
          <w:sz w:val="24"/>
          <w:szCs w:val="24"/>
          <w:lang w:eastAsia="zh-CN"/>
        </w:rPr>
        <w:t>2008</w:t>
      </w:r>
      <w:r w:rsidRPr="007657FC">
        <w:rPr>
          <w:rFonts w:ascii="微軟正黑體" w:eastAsia="DengXian" w:hAnsi="微軟正黑體" w:hint="eastAsia"/>
          <w:kern w:val="2"/>
          <w:sz w:val="24"/>
          <w:szCs w:val="24"/>
          <w:lang w:eastAsia="zh-CN"/>
        </w:rPr>
        <w:t>年</w:t>
      </w:r>
      <w:r w:rsidRPr="007657FC">
        <w:rPr>
          <w:rFonts w:ascii="微軟正黑體" w:eastAsia="DengXian" w:hAnsi="微軟正黑體"/>
          <w:kern w:val="2"/>
          <w:sz w:val="24"/>
          <w:szCs w:val="24"/>
          <w:lang w:eastAsia="zh-CN"/>
        </w:rPr>
        <w:t>5</w:t>
      </w:r>
      <w:r w:rsidRPr="007657FC">
        <w:rPr>
          <w:rFonts w:ascii="微軟正黑體" w:eastAsia="DengXian" w:hAnsi="微軟正黑體" w:hint="eastAsia"/>
          <w:kern w:val="2"/>
          <w:sz w:val="24"/>
          <w:szCs w:val="24"/>
          <w:lang w:eastAsia="zh-CN"/>
        </w:rPr>
        <w:t>月在台湾成立，为全台性的非营利社团，是台湾推广系统性创新含</w:t>
      </w:r>
      <w:r w:rsidRPr="007657FC">
        <w:rPr>
          <w:rFonts w:ascii="微軟正黑體" w:eastAsia="DengXian" w:hAnsi="微軟正黑體"/>
          <w:kern w:val="2"/>
          <w:sz w:val="24"/>
          <w:szCs w:val="24"/>
          <w:lang w:eastAsia="zh-CN"/>
        </w:rPr>
        <w:t>TRIZ</w:t>
      </w:r>
      <w:r w:rsidRPr="007657FC">
        <w:rPr>
          <w:rFonts w:ascii="微軟正黑體" w:eastAsia="DengXian" w:hAnsi="微軟正黑體" w:hint="eastAsia"/>
          <w:kern w:val="2"/>
          <w:sz w:val="24"/>
          <w:szCs w:val="24"/>
          <w:lang w:eastAsia="zh-CN"/>
        </w:rPr>
        <w:t>最深入、完整与权威的单位。</w:t>
      </w:r>
      <w:r w:rsidRPr="007657FC">
        <w:rPr>
          <w:rFonts w:ascii="微軟正黑體" w:eastAsia="DengXian" w:hAnsi="微軟正黑體"/>
          <w:kern w:val="2"/>
          <w:sz w:val="24"/>
          <w:szCs w:val="24"/>
          <w:lang w:eastAsia="zh-CN"/>
        </w:rPr>
        <w:t xml:space="preserve">SSI </w:t>
      </w:r>
      <w:r w:rsidRPr="007657FC">
        <w:rPr>
          <w:rFonts w:ascii="微軟正黑體" w:eastAsia="DengXian" w:hAnsi="微軟正黑體" w:hint="eastAsia"/>
          <w:kern w:val="2"/>
          <w:sz w:val="24"/>
          <w:szCs w:val="24"/>
          <w:lang w:eastAsia="zh-CN"/>
        </w:rPr>
        <w:t>为世界上第一个以系统性创新为名的社团组织</w:t>
      </w:r>
      <w:r w:rsidRPr="007657FC">
        <w:rPr>
          <w:rFonts w:ascii="微軟正黑體" w:eastAsia="DengXian" w:hAnsi="微軟正黑體"/>
          <w:kern w:val="2"/>
          <w:sz w:val="24"/>
          <w:szCs w:val="24"/>
          <w:lang w:eastAsia="zh-CN"/>
        </w:rPr>
        <w:t>(Society of Systematic Innovation). SSI</w:t>
      </w:r>
      <w:r w:rsidRPr="007657FC">
        <w:rPr>
          <w:rFonts w:ascii="微軟正黑體" w:eastAsia="DengXian" w:hAnsi="微軟正黑體" w:hint="eastAsia"/>
          <w:kern w:val="2"/>
          <w:sz w:val="24"/>
          <w:szCs w:val="24"/>
          <w:lang w:eastAsia="zh-CN"/>
        </w:rPr>
        <w:t>长期与国际和国内单位合作。提供华人区完整与深入的系统化创新课程、辅导、学习与应用资源。并在台湾推广</w:t>
      </w:r>
      <w:r w:rsidRPr="007657FC">
        <w:rPr>
          <w:rFonts w:ascii="微軟正黑體" w:eastAsia="DengXian" w:hAnsi="微軟正黑體"/>
          <w:kern w:val="2"/>
          <w:sz w:val="24"/>
          <w:szCs w:val="24"/>
          <w:lang w:eastAsia="zh-CN"/>
        </w:rPr>
        <w:t>I-SIM</w:t>
      </w:r>
      <w:r w:rsidRPr="007657FC">
        <w:rPr>
          <w:rFonts w:ascii="微軟正黑體" w:eastAsia="DengXian" w:hAnsi="微軟正黑體" w:hint="eastAsia"/>
          <w:kern w:val="2"/>
          <w:sz w:val="24"/>
          <w:szCs w:val="24"/>
          <w:lang w:eastAsia="zh-CN"/>
        </w:rPr>
        <w:t>国际证照和产业创新咨询。</w:t>
      </w:r>
    </w:p>
    <w:p w14:paraId="1546BA89" w14:textId="27B3D845" w:rsidR="000D2646" w:rsidRPr="000D2646" w:rsidRDefault="00373535" w:rsidP="000D2646">
      <w:pPr>
        <w:pStyle w:val="aff3"/>
        <w:numPr>
          <w:ilvl w:val="0"/>
          <w:numId w:val="13"/>
        </w:numPr>
        <w:snapToGrid w:val="0"/>
        <w:spacing w:beforeAutospacing="0" w:afterAutospacing="0"/>
        <w:rPr>
          <w:rFonts w:ascii="微軟正黑體" w:eastAsia="微軟正黑體" w:hAnsi="微軟正黑體"/>
          <w:b/>
        </w:rPr>
      </w:pPr>
      <w:r w:rsidRPr="007657FC">
        <w:rPr>
          <w:rFonts w:ascii="微軟正黑體" w:eastAsia="DengXian" w:hAnsi="微軟正黑體" w:hint="eastAsia"/>
          <w:b/>
          <w:lang w:eastAsia="zh-CN"/>
        </w:rPr>
        <w:t>【适合对象】</w:t>
      </w:r>
    </w:p>
    <w:p w14:paraId="556EE1ED" w14:textId="397CA130"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研发人员、工程人员、生产制造人员、产品应用人员、智财人员、产业顾问。</w:t>
      </w:r>
    </w:p>
    <w:p w14:paraId="19DE17DE" w14:textId="7D408B45"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欲学习系统化技术创新方法，以培养产业菁英之技术创新思维模式者。</w:t>
      </w:r>
    </w:p>
    <w:p w14:paraId="78466029" w14:textId="302BD84B"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感兴趣之专科以上之教师。</w:t>
      </w:r>
    </w:p>
    <w:p w14:paraId="3EE3EDCB" w14:textId="1D158366" w:rsid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对创新方法有浓厚兴趣之大学理工医科系高年级以上的学生。</w:t>
      </w:r>
    </w:p>
    <w:p w14:paraId="492669F9" w14:textId="5D5EA4D6" w:rsidR="000D2646" w:rsidRPr="000D2646" w:rsidRDefault="00373535" w:rsidP="005C6C65">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大专院校教师欲从事「系统化创新」课程之教学。</w:t>
      </w:r>
    </w:p>
    <w:p w14:paraId="61BC5E81" w14:textId="7F3CBC18" w:rsidR="001E0262" w:rsidRPr="00AF5273" w:rsidRDefault="00373535" w:rsidP="00AF5273">
      <w:pPr>
        <w:pStyle w:val="aff3"/>
        <w:numPr>
          <w:ilvl w:val="0"/>
          <w:numId w:val="13"/>
        </w:numPr>
        <w:snapToGrid w:val="0"/>
        <w:spacing w:beforeAutospacing="0" w:afterAutospacing="0"/>
        <w:rPr>
          <w:rFonts w:ascii="微軟正黑體" w:eastAsia="微軟正黑體" w:hAnsi="微軟正黑體"/>
          <w:b/>
        </w:rPr>
      </w:pPr>
      <w:r w:rsidRPr="007657FC">
        <w:rPr>
          <w:rFonts w:ascii="微軟正黑體" w:eastAsia="DengXian" w:hAnsi="微軟正黑體" w:hint="eastAsia"/>
          <w:b/>
          <w:lang w:eastAsia="zh-CN"/>
        </w:rPr>
        <w:t>【课程效益】</w:t>
      </w:r>
    </w:p>
    <w:p w14:paraId="12826E08" w14:textId="75C53E2B" w:rsidR="001E0262" w:rsidRPr="00AF5273" w:rsidRDefault="00373535" w:rsidP="00AF5273">
      <w:pPr>
        <w:snapToGrid w:val="0"/>
        <w:ind w:leftChars="129" w:left="284"/>
        <w:rPr>
          <w:rFonts w:ascii="微軟正黑體" w:eastAsia="微軟正黑體" w:hAnsi="微軟正黑體"/>
          <w:sz w:val="24"/>
          <w:szCs w:val="24"/>
        </w:rPr>
      </w:pP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习得萃智创新的技术后，对于职场工作上的问题，可采用系统化与规则性的解决方案应对，还能衍生创新性的发展方向，以及衍生成新的专利。也有机会成为企业与学校内部的萃智种子教师，让萃智创新在企业与学校内部产生创新解题方案，提升竞争力。技术创新课程及其演练可以</w:t>
      </w:r>
      <w:r w:rsidRPr="007657FC">
        <w:rPr>
          <w:rFonts w:ascii="微軟正黑體" w:eastAsia="DengXian" w:hAnsi="微軟正黑體"/>
          <w:sz w:val="24"/>
          <w:szCs w:val="24"/>
          <w:lang w:eastAsia="zh-CN"/>
        </w:rPr>
        <w:t>:</w:t>
      </w:r>
    </w:p>
    <w:p w14:paraId="30C3E35A" w14:textId="2AEEE0D2"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提升学员的创新思维与逻辑能力，协助求解产业工程问题。</w:t>
      </w:r>
    </w:p>
    <w:p w14:paraId="65F5C13E" w14:textId="2933B307"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提升学员对产业实务（产品、制程与设备）的深度分析与问题解决能力。</w:t>
      </w:r>
    </w:p>
    <w:p w14:paraId="200367A7" w14:textId="3F67EC1C"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提升学员的创意与专利概念，除了工程实务之应用，亦能在日常生活产生创新发明的点子。</w:t>
      </w:r>
    </w:p>
    <w:p w14:paraId="3DAC3C5F" w14:textId="4EB83F52"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营销与研发人员</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用于</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激发创新产品的点子。</w:t>
      </w:r>
    </w:p>
    <w:p w14:paraId="1394E606" w14:textId="06AD68C2" w:rsidR="000D2646" w:rsidRPr="000D2646" w:rsidRDefault="00373535" w:rsidP="000D2646">
      <w:pPr>
        <w:pStyle w:val="a3"/>
        <w:numPr>
          <w:ilvl w:val="0"/>
          <w:numId w:val="10"/>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公司主管，用于突破思维惯性，提升创新认知，识别创新机会。</w:t>
      </w:r>
    </w:p>
    <w:p w14:paraId="52494208" w14:textId="45987C7E" w:rsidR="001E0262" w:rsidRPr="00AF5273" w:rsidRDefault="00A65E2B" w:rsidP="00AF5273">
      <w:pPr>
        <w:pStyle w:val="aff3"/>
        <w:numPr>
          <w:ilvl w:val="0"/>
          <w:numId w:val="13"/>
        </w:numPr>
        <w:snapToGrid w:val="0"/>
        <w:spacing w:beforeAutospacing="0" w:afterAutospacing="0"/>
        <w:rPr>
          <w:rFonts w:ascii="微軟正黑體" w:eastAsia="微軟正黑體" w:hAnsi="微軟正黑體"/>
          <w:b/>
        </w:rPr>
      </w:pPr>
      <w:r>
        <w:rPr>
          <w:noProof/>
          <w:lang w:eastAsia="zh-CN"/>
        </w:rPr>
        <w:drawing>
          <wp:anchor distT="0" distB="0" distL="114300" distR="114300" simplePos="0" relativeHeight="251658240" behindDoc="1" locked="0" layoutInCell="1" allowOverlap="1" wp14:anchorId="1A8ACC7A" wp14:editId="1414D79F">
            <wp:simplePos x="0" y="0"/>
            <wp:positionH relativeFrom="column">
              <wp:posOffset>4221480</wp:posOffset>
            </wp:positionH>
            <wp:positionV relativeFrom="line">
              <wp:posOffset>165100</wp:posOffset>
            </wp:positionV>
            <wp:extent cx="2078990" cy="1271905"/>
            <wp:effectExtent l="0" t="0" r="0" b="0"/>
            <wp:wrapTight wrapText="bothSides">
              <wp:wrapPolygon edited="0">
                <wp:start x="0" y="0"/>
                <wp:lineTo x="0" y="21352"/>
                <wp:lineTo x="21376" y="21352"/>
                <wp:lineTo x="21376"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99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35" w:rsidRPr="007657FC">
        <w:rPr>
          <w:rFonts w:ascii="微軟正黑體" w:eastAsia="DengXian" w:hAnsi="微軟正黑體" w:hint="eastAsia"/>
          <w:b/>
          <w:lang w:eastAsia="zh-CN"/>
        </w:rPr>
        <w:t>【专业证照】</w:t>
      </w:r>
    </w:p>
    <w:p w14:paraId="5F76FC2E" w14:textId="05ECD973" w:rsidR="001E0262" w:rsidRPr="00AF5273" w:rsidRDefault="00373535" w:rsidP="00AF5273">
      <w:pPr>
        <w:pStyle w:val="a3"/>
        <w:numPr>
          <w:ilvl w:val="0"/>
          <w:numId w:val="9"/>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考试方式为「选择题」与「简答题」。</w:t>
      </w:r>
    </w:p>
    <w:p w14:paraId="72B5514A" w14:textId="6A5EC4ED" w:rsidR="001E0262" w:rsidRPr="00AF5273" w:rsidRDefault="00373535" w:rsidP="00AF5273">
      <w:pPr>
        <w:pStyle w:val="a3"/>
        <w:numPr>
          <w:ilvl w:val="0"/>
          <w:numId w:val="9"/>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于实体课程出席率达八成，可取得【结业证书】。</w:t>
      </w:r>
    </w:p>
    <w:p w14:paraId="30FC8942" w14:textId="5FFDBB56" w:rsidR="001E0262" w:rsidRPr="00AF5273" w:rsidRDefault="00373535" w:rsidP="00AF5273">
      <w:pPr>
        <w:pStyle w:val="a3"/>
        <w:numPr>
          <w:ilvl w:val="0"/>
          <w:numId w:val="9"/>
        </w:numPr>
        <w:snapToGrid w:val="0"/>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于课程结束并通过考试，可取得【</w:t>
      </w:r>
      <w:r w:rsidRPr="007657FC">
        <w:rPr>
          <w:rFonts w:ascii="微軟正黑體" w:eastAsia="DengXian" w:hAnsi="微軟正黑體" w:cs="新細明體"/>
          <w:sz w:val="24"/>
          <w:szCs w:val="24"/>
          <w:lang w:eastAsia="zh-CN"/>
        </w:rPr>
        <w:t xml:space="preserve">I-SIM TRIZ Level 1 </w:t>
      </w:r>
      <w:r w:rsidRPr="007657FC">
        <w:rPr>
          <w:rFonts w:ascii="微軟正黑體" w:eastAsia="DengXian" w:hAnsi="微軟正黑體" w:hint="eastAsia"/>
          <w:sz w:val="24"/>
          <w:szCs w:val="24"/>
          <w:lang w:eastAsia="zh-CN"/>
        </w:rPr>
        <w:t>系统化技术创新师</w:t>
      </w:r>
      <w:r w:rsidRPr="007657FC">
        <w:rPr>
          <w:rFonts w:ascii="微軟正黑體" w:eastAsia="DengXian" w:hAnsi="微軟正黑體"/>
          <w:sz w:val="24"/>
          <w:szCs w:val="24"/>
          <w:lang w:eastAsia="zh-CN"/>
        </w:rPr>
        <w:t>-L1</w:t>
      </w:r>
      <w:r w:rsidRPr="007657FC">
        <w:rPr>
          <w:rFonts w:ascii="微軟正黑體" w:eastAsia="DengXian" w:hAnsi="微軟正黑體" w:hint="eastAsia"/>
          <w:sz w:val="24"/>
          <w:szCs w:val="24"/>
          <w:lang w:eastAsia="zh-CN"/>
        </w:rPr>
        <w:t>】国际证照。</w:t>
      </w:r>
    </w:p>
    <w:p w14:paraId="632A68BD" w14:textId="2408C3FC" w:rsidR="00EF5DB8" w:rsidRPr="00AF5273" w:rsidRDefault="00AF5273" w:rsidP="00AF5273">
      <w:pPr>
        <w:pStyle w:val="aff3"/>
        <w:numPr>
          <w:ilvl w:val="0"/>
          <w:numId w:val="13"/>
        </w:numPr>
        <w:snapToGrid w:val="0"/>
        <w:spacing w:before="240" w:beforeAutospacing="0" w:afterAutospacing="0"/>
        <w:rPr>
          <w:rFonts w:ascii="微軟正黑體" w:eastAsia="微軟正黑體" w:hAnsi="微軟正黑體"/>
          <w:b/>
          <w:color w:val="FF0000"/>
        </w:rPr>
      </w:pPr>
      <w:r>
        <w:rPr>
          <w:rFonts w:ascii="微軟正黑體" w:eastAsia="微軟正黑體" w:hAnsi="微軟正黑體"/>
          <w:b/>
          <w:lang w:eastAsia="zh-CN"/>
        </w:rPr>
        <w:br w:type="page"/>
      </w:r>
      <w:r w:rsidR="00373535" w:rsidRPr="007657FC">
        <w:rPr>
          <w:rFonts w:ascii="微軟正黑體" w:eastAsia="DengXian" w:hAnsi="微軟正黑體" w:hint="eastAsia"/>
          <w:b/>
          <w:lang w:eastAsia="zh-CN"/>
        </w:rPr>
        <w:lastRenderedPageBreak/>
        <w:t>【课程大纲】</w:t>
      </w:r>
    </w:p>
    <w:tbl>
      <w:tblPr>
        <w:tblW w:w="90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2"/>
        <w:gridCol w:w="6414"/>
      </w:tblGrid>
      <w:tr w:rsidR="00EF5DB8" w:rsidRPr="00AF5273" w14:paraId="5C009E05" w14:textId="77777777" w:rsidTr="00AF5273">
        <w:trPr>
          <w:trHeight w:val="330"/>
          <w:tblCellSpacing w:w="0" w:type="dxa"/>
          <w:jc w:val="center"/>
        </w:trPr>
        <w:tc>
          <w:tcPr>
            <w:tcW w:w="9036" w:type="dxa"/>
            <w:gridSpan w:val="2"/>
            <w:shd w:val="clear" w:color="auto" w:fill="FFFF00"/>
            <w:vAlign w:val="center"/>
            <w:hideMark/>
          </w:tcPr>
          <w:p w14:paraId="6D010A9A" w14:textId="3E2FF0B1" w:rsidR="00EF5DB8" w:rsidRPr="00AF5273" w:rsidRDefault="00373535" w:rsidP="00AF5273">
            <w:pPr>
              <w:spacing w:line="320" w:lineRule="exact"/>
              <w:jc w:val="center"/>
              <w:rPr>
                <w:rFonts w:ascii="微軟正黑體" w:eastAsia="微軟正黑體" w:hAnsi="微軟正黑體" w:cs="Arial"/>
                <w:color w:val="000080"/>
                <w:sz w:val="24"/>
                <w:szCs w:val="24"/>
              </w:rPr>
            </w:pPr>
            <w:r w:rsidRPr="007657FC">
              <w:rPr>
                <w:rFonts w:ascii="微軟正黑體" w:eastAsia="DengXian" w:hAnsi="微軟正黑體" w:cs="Arial" w:hint="eastAsia"/>
                <w:b/>
                <w:bCs/>
                <w:sz w:val="24"/>
                <w:szCs w:val="24"/>
                <w:lang w:eastAsia="zh-CN"/>
              </w:rPr>
              <w:t>技术创新</w:t>
            </w:r>
            <w:r w:rsidRPr="007657FC">
              <w:rPr>
                <w:rFonts w:ascii="微軟正黑體" w:eastAsia="DengXian" w:hAnsi="微軟正黑體" w:cs="Arial"/>
                <w:b/>
                <w:bCs/>
                <w:sz w:val="24"/>
                <w:szCs w:val="24"/>
                <w:lang w:eastAsia="zh-CN"/>
              </w:rPr>
              <w:t xml:space="preserve"> Level 1 </w:t>
            </w:r>
            <w:r w:rsidRPr="007657FC">
              <w:rPr>
                <w:rFonts w:ascii="微軟正黑體" w:eastAsia="DengXian" w:hAnsi="微軟正黑體" w:hint="eastAsia"/>
                <w:b/>
                <w:sz w:val="24"/>
                <w:szCs w:val="24"/>
                <w:lang w:eastAsia="zh-CN"/>
              </w:rPr>
              <w:t>大纲</w:t>
            </w:r>
          </w:p>
        </w:tc>
      </w:tr>
      <w:tr w:rsidR="00EF5DB8" w:rsidRPr="00AF5273" w14:paraId="779A0458" w14:textId="77777777" w:rsidTr="00AF5273">
        <w:trPr>
          <w:trHeight w:val="330"/>
          <w:tblCellSpacing w:w="0" w:type="dxa"/>
          <w:jc w:val="center"/>
        </w:trPr>
        <w:tc>
          <w:tcPr>
            <w:tcW w:w="2622" w:type="dxa"/>
            <w:shd w:val="clear" w:color="auto" w:fill="FFFFFF"/>
            <w:vAlign w:val="center"/>
            <w:hideMark/>
          </w:tcPr>
          <w:p w14:paraId="1EBB0B32" w14:textId="50319D8D" w:rsidR="00EF5DB8" w:rsidRPr="00AF5273" w:rsidRDefault="00373535" w:rsidP="00AF5273">
            <w:pPr>
              <w:autoSpaceDE w:val="0"/>
              <w:autoSpaceDN w:val="0"/>
              <w:adjustRightInd w:val="0"/>
              <w:spacing w:line="320" w:lineRule="exact"/>
              <w:rPr>
                <w:rFonts w:ascii="微軟正黑體" w:eastAsia="微軟正黑體" w:hAnsi="微軟正黑體" w:cs="新細明體"/>
                <w:b/>
                <w:sz w:val="24"/>
                <w:szCs w:val="24"/>
                <w:lang w:eastAsia="zh-CN"/>
              </w:rPr>
            </w:pPr>
            <w:r w:rsidRPr="007657FC">
              <w:rPr>
                <w:rFonts w:ascii="微軟正黑體" w:eastAsia="DengXian" w:hAnsi="微軟正黑體" w:cs="Arial" w:hint="eastAsia"/>
                <w:b/>
                <w:color w:val="000000"/>
                <w:sz w:val="24"/>
                <w:szCs w:val="24"/>
                <w:lang w:eastAsia="zh-CN"/>
              </w:rPr>
              <w:t>萃智及系统性创新介绍</w:t>
            </w:r>
          </w:p>
        </w:tc>
        <w:tc>
          <w:tcPr>
            <w:tcW w:w="6414" w:type="dxa"/>
            <w:shd w:val="clear" w:color="auto" w:fill="FFFFFF"/>
            <w:vAlign w:val="center"/>
            <w:hideMark/>
          </w:tcPr>
          <w:p w14:paraId="08A94DCA" w14:textId="1A760F9A" w:rsidR="00EF5DB8" w:rsidRPr="00AF5273" w:rsidRDefault="00373535" w:rsidP="00AF5273">
            <w:pPr>
              <w:widowControl w:val="0"/>
              <w:numPr>
                <w:ilvl w:val="1"/>
                <w:numId w:val="33"/>
              </w:numPr>
              <w:autoSpaceDE w:val="0"/>
              <w:autoSpaceDN w:val="0"/>
              <w:adjustRightInd w:val="0"/>
              <w:spacing w:line="320" w:lineRule="exact"/>
              <w:rPr>
                <w:rFonts w:ascii="微軟正黑體" w:eastAsia="微軟正黑體" w:hAnsi="微軟正黑體"/>
                <w:b/>
                <w:spacing w:val="30"/>
                <w:kern w:val="2"/>
                <w:sz w:val="24"/>
                <w:szCs w:val="24"/>
              </w:rPr>
            </w:pPr>
            <w:r w:rsidRPr="007657FC">
              <w:rPr>
                <w:rFonts w:ascii="微軟正黑體" w:eastAsia="DengXian" w:hAnsi="微軟正黑體" w:hint="eastAsia"/>
                <w:b/>
                <w:spacing w:val="30"/>
                <w:sz w:val="24"/>
                <w:szCs w:val="24"/>
                <w:lang w:eastAsia="zh-CN"/>
              </w:rPr>
              <w:t>萃智与系统性创新概观</w:t>
            </w:r>
          </w:p>
          <w:p w14:paraId="621A02F1" w14:textId="3D119EBC" w:rsidR="00EF5DB8" w:rsidRPr="00AF5273" w:rsidRDefault="00373535" w:rsidP="00AF5273">
            <w:pPr>
              <w:widowControl w:val="0"/>
              <w:numPr>
                <w:ilvl w:val="1"/>
                <w:numId w:val="33"/>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萃智七大支柱</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思维哲理</w:t>
            </w:r>
            <w:r w:rsidRPr="007657FC">
              <w:rPr>
                <w:rFonts w:ascii="微軟正黑體" w:eastAsia="DengXian" w:hAnsi="微軟正黑體"/>
                <w:b/>
                <w:spacing w:val="30"/>
                <w:sz w:val="24"/>
                <w:szCs w:val="24"/>
                <w:lang w:eastAsia="zh-CN"/>
              </w:rPr>
              <w:t>)</w:t>
            </w:r>
          </w:p>
          <w:p w14:paraId="1AEFB91C" w14:textId="68037726"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萃智工作原理</w:t>
            </w:r>
          </w:p>
          <w:p w14:paraId="799D2DAD" w14:textId="67FED960"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萃智应用领域与成功例子</w:t>
            </w:r>
          </w:p>
          <w:p w14:paraId="1DEE4321" w14:textId="36E61948" w:rsidR="00EF5DB8" w:rsidRPr="00AF5273" w:rsidRDefault="00373535" w:rsidP="00AF5273">
            <w:pPr>
              <w:widowControl w:val="0"/>
              <w:numPr>
                <w:ilvl w:val="1"/>
                <w:numId w:val="33"/>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萃智与传统解题方法比较</w:t>
            </w:r>
          </w:p>
          <w:p w14:paraId="58921770" w14:textId="217330A8" w:rsidR="00EF5DB8" w:rsidRPr="00AF5273" w:rsidRDefault="00373535" w:rsidP="00AF5273">
            <w:pPr>
              <w:widowControl w:val="0"/>
              <w:numPr>
                <w:ilvl w:val="1"/>
                <w:numId w:val="33"/>
              </w:numPr>
              <w:autoSpaceDE w:val="0"/>
              <w:autoSpaceDN w:val="0"/>
              <w:adjustRightInd w:val="0"/>
              <w:spacing w:line="320" w:lineRule="exact"/>
              <w:rPr>
                <w:rFonts w:ascii="微軟正黑體" w:eastAsia="微軟正黑體" w:hAnsi="微軟正黑體" w:cs="新細明體"/>
                <w:b/>
                <w:sz w:val="24"/>
                <w:szCs w:val="24"/>
                <w:lang w:eastAsia="zh-CN"/>
              </w:rPr>
            </w:pPr>
            <w:r w:rsidRPr="007657FC">
              <w:rPr>
                <w:rFonts w:ascii="微軟正黑體" w:eastAsia="DengXian" w:hAnsi="微軟正黑體" w:hint="eastAsia"/>
                <w:b/>
                <w:spacing w:val="30"/>
                <w:sz w:val="24"/>
                <w:szCs w:val="24"/>
                <w:lang w:eastAsia="zh-CN"/>
              </w:rPr>
              <w:t>知识体系综观</w:t>
            </w:r>
            <w:r w:rsidRPr="007657FC">
              <w:rPr>
                <w:rFonts w:ascii="微軟正黑體" w:eastAsia="DengXian" w:hAnsi="微軟正黑體"/>
                <w:b/>
                <w:spacing w:val="30"/>
                <w:sz w:val="24"/>
                <w:szCs w:val="24"/>
                <w:lang w:eastAsia="zh-CN"/>
              </w:rPr>
              <w:t xml:space="preserve"> &amp; </w:t>
            </w:r>
            <w:r w:rsidRPr="007657FC">
              <w:rPr>
                <w:rFonts w:ascii="微軟正黑體" w:eastAsia="DengXian" w:hAnsi="微軟正黑體" w:hint="eastAsia"/>
                <w:b/>
                <w:spacing w:val="30"/>
                <w:sz w:val="24"/>
                <w:szCs w:val="24"/>
                <w:lang w:eastAsia="zh-CN"/>
              </w:rPr>
              <w:t>发明层级</w:t>
            </w:r>
          </w:p>
        </w:tc>
      </w:tr>
      <w:tr w:rsidR="00EF5DB8" w:rsidRPr="00AF5273" w14:paraId="0A017FBA" w14:textId="77777777" w:rsidTr="00AF5273">
        <w:trPr>
          <w:trHeight w:val="330"/>
          <w:tblCellSpacing w:w="0" w:type="dxa"/>
          <w:jc w:val="center"/>
        </w:trPr>
        <w:tc>
          <w:tcPr>
            <w:tcW w:w="2622" w:type="dxa"/>
            <w:shd w:val="clear" w:color="auto" w:fill="FFFFFF"/>
            <w:vAlign w:val="center"/>
            <w:hideMark/>
          </w:tcPr>
          <w:p w14:paraId="6AA589F2" w14:textId="5B1E5E5E" w:rsidR="00EF5DB8" w:rsidRPr="00AF5273" w:rsidRDefault="00373535" w:rsidP="00AF5273">
            <w:pPr>
              <w:spacing w:line="320" w:lineRule="exact"/>
              <w:rPr>
                <w:rFonts w:ascii="微軟正黑體" w:eastAsia="微軟正黑體" w:hAnsi="微軟正黑體" w:cs="新細明體"/>
                <w:b/>
                <w:sz w:val="24"/>
                <w:szCs w:val="24"/>
              </w:rPr>
            </w:pPr>
            <w:r w:rsidRPr="007657FC">
              <w:rPr>
                <w:rFonts w:ascii="微軟正黑體" w:eastAsia="DengXian" w:hAnsi="微軟正黑體" w:cs="Arial" w:hint="eastAsia"/>
                <w:b/>
                <w:color w:val="000000"/>
                <w:sz w:val="24"/>
                <w:szCs w:val="24"/>
                <w:lang w:eastAsia="zh-CN"/>
              </w:rPr>
              <w:t>功能分析</w:t>
            </w:r>
          </w:p>
        </w:tc>
        <w:tc>
          <w:tcPr>
            <w:tcW w:w="6414" w:type="dxa"/>
            <w:shd w:val="clear" w:color="auto" w:fill="FFFFFF"/>
            <w:vAlign w:val="center"/>
            <w:hideMark/>
          </w:tcPr>
          <w:p w14:paraId="6BA9EAFE" w14:textId="371724F9"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7657FC">
              <w:rPr>
                <w:rFonts w:ascii="微軟正黑體" w:eastAsia="DengXian" w:hAnsi="微軟正黑體" w:hint="eastAsia"/>
                <w:b/>
                <w:spacing w:val="30"/>
                <w:sz w:val="24"/>
                <w:szCs w:val="24"/>
                <w:lang w:eastAsia="zh-CN"/>
              </w:rPr>
              <w:t>功能分析定义和应用</w:t>
            </w:r>
          </w:p>
          <w:p w14:paraId="70A9098E" w14:textId="0DF242B8"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组件分析，功能关系矩阵，功能模型</w:t>
            </w:r>
          </w:p>
          <w:p w14:paraId="1FE09362" w14:textId="01F3FA19"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物的观点对比人的观点</w:t>
            </w:r>
          </w:p>
          <w:p w14:paraId="0582E7C1" w14:textId="07CE4F0D"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7657FC">
              <w:rPr>
                <w:rFonts w:ascii="微軟正黑體" w:eastAsia="DengXian" w:hAnsi="微軟正黑體" w:hint="eastAsia"/>
                <w:b/>
                <w:spacing w:val="30"/>
                <w:sz w:val="24"/>
                <w:szCs w:val="24"/>
                <w:lang w:eastAsia="zh-CN"/>
              </w:rPr>
              <w:t>换加减法解不利功能</w:t>
            </w:r>
          </w:p>
        </w:tc>
      </w:tr>
      <w:tr w:rsidR="00EF5DB8" w:rsidRPr="00AF5273" w14:paraId="1C7712D1" w14:textId="77777777" w:rsidTr="00AF5273">
        <w:trPr>
          <w:trHeight w:val="330"/>
          <w:tblCellSpacing w:w="0" w:type="dxa"/>
          <w:jc w:val="center"/>
        </w:trPr>
        <w:tc>
          <w:tcPr>
            <w:tcW w:w="2622" w:type="dxa"/>
            <w:shd w:val="clear" w:color="auto" w:fill="FFFFFF"/>
            <w:vAlign w:val="center"/>
            <w:hideMark/>
          </w:tcPr>
          <w:p w14:paraId="768DC747" w14:textId="10BB6185" w:rsidR="00EF5DB8" w:rsidRPr="00AF5273" w:rsidRDefault="00373535" w:rsidP="00AF5273">
            <w:pPr>
              <w:spacing w:line="320" w:lineRule="exact"/>
              <w:rPr>
                <w:rFonts w:ascii="微軟正黑體" w:eastAsia="微軟正黑體" w:hAnsi="微軟正黑體" w:cs="新細明體"/>
                <w:b/>
                <w:sz w:val="24"/>
                <w:szCs w:val="24"/>
              </w:rPr>
            </w:pPr>
            <w:r w:rsidRPr="007657FC">
              <w:rPr>
                <w:rFonts w:ascii="微軟正黑體" w:eastAsia="DengXian" w:hAnsi="微軟正黑體" w:cs="Arial" w:hint="eastAsia"/>
                <w:b/>
                <w:color w:val="000000"/>
                <w:sz w:val="24"/>
                <w:szCs w:val="24"/>
                <w:lang w:eastAsia="zh-CN"/>
              </w:rPr>
              <w:t>因果矛盾链分析</w:t>
            </w:r>
          </w:p>
        </w:tc>
        <w:tc>
          <w:tcPr>
            <w:tcW w:w="6414" w:type="dxa"/>
            <w:shd w:val="clear" w:color="auto" w:fill="FFFFFF"/>
            <w:vAlign w:val="center"/>
            <w:hideMark/>
          </w:tcPr>
          <w:p w14:paraId="3822DE49" w14:textId="0F4E2353"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7657FC">
              <w:rPr>
                <w:rFonts w:ascii="微軟正黑體" w:eastAsia="DengXian" w:hAnsi="微軟正黑體" w:hint="eastAsia"/>
                <w:b/>
                <w:spacing w:val="30"/>
                <w:sz w:val="24"/>
                <w:szCs w:val="24"/>
                <w:lang w:eastAsia="zh-CN"/>
              </w:rPr>
              <w:t>因果矛盾</w:t>
            </w:r>
            <w:r w:rsidRPr="007657FC">
              <w:rPr>
                <w:rFonts w:ascii="微軟正黑體" w:eastAsia="DengXian" w:hAnsi="微軟正黑體" w:cs="微軟正黑體" w:hint="eastAsia"/>
                <w:b/>
                <w:spacing w:val="30"/>
                <w:sz w:val="24"/>
                <w:szCs w:val="24"/>
                <w:lang w:eastAsia="zh-CN"/>
              </w:rPr>
              <w:t>链</w:t>
            </w:r>
            <w:r w:rsidRPr="007657FC">
              <w:rPr>
                <w:rFonts w:ascii="微軟正黑體" w:eastAsia="DengXian" w:hAnsi="微軟正黑體" w:hint="eastAsia"/>
                <w:b/>
                <w:spacing w:val="30"/>
                <w:sz w:val="24"/>
                <w:szCs w:val="24"/>
                <w:lang w:eastAsia="zh-CN"/>
              </w:rPr>
              <w:t>定义和应用</w:t>
            </w:r>
          </w:p>
          <w:p w14:paraId="2CB67B26" w14:textId="43ADE9B0"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辨识不利点</w:t>
            </w:r>
          </w:p>
          <w:p w14:paraId="6F9F3878" w14:textId="01EAEA2B"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因果链分析</w:t>
            </w:r>
          </w:p>
          <w:p w14:paraId="4A46415D" w14:textId="4523C34F"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因果矛盾</w:t>
            </w:r>
            <w:r w:rsidRPr="007657FC">
              <w:rPr>
                <w:rFonts w:ascii="微軟正黑體" w:eastAsia="DengXian" w:hAnsi="微軟正黑體" w:cs="微軟正黑體" w:hint="eastAsia"/>
                <w:b/>
                <w:spacing w:val="30"/>
                <w:sz w:val="24"/>
                <w:szCs w:val="24"/>
                <w:lang w:eastAsia="zh-CN"/>
              </w:rPr>
              <w:t>链</w:t>
            </w:r>
            <w:r w:rsidRPr="007657FC">
              <w:rPr>
                <w:rFonts w:ascii="微軟正黑體" w:eastAsia="DengXian" w:hAnsi="微軟正黑體" w:hint="eastAsia"/>
                <w:b/>
                <w:spacing w:val="30"/>
                <w:sz w:val="24"/>
                <w:szCs w:val="24"/>
                <w:lang w:eastAsia="zh-CN"/>
              </w:rPr>
              <w:t>分析</w:t>
            </w:r>
          </w:p>
          <w:p w14:paraId="04466AAD" w14:textId="0808988D"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lang w:eastAsia="zh-CN"/>
              </w:rPr>
            </w:pPr>
            <w:r w:rsidRPr="007657FC">
              <w:rPr>
                <w:rFonts w:ascii="微軟正黑體" w:eastAsia="DengXian" w:hAnsi="微軟正黑體" w:hint="eastAsia"/>
                <w:b/>
                <w:spacing w:val="30"/>
                <w:sz w:val="24"/>
                <w:szCs w:val="24"/>
                <w:lang w:eastAsia="zh-CN"/>
              </w:rPr>
              <w:t>基于功能和因果矛盾链的问题分析和解决法</w:t>
            </w:r>
          </w:p>
        </w:tc>
      </w:tr>
      <w:tr w:rsidR="00EF5DB8" w:rsidRPr="00AF5273" w14:paraId="3620C822" w14:textId="77777777" w:rsidTr="00AF5273">
        <w:trPr>
          <w:trHeight w:val="330"/>
          <w:tblCellSpacing w:w="0" w:type="dxa"/>
          <w:jc w:val="center"/>
        </w:trPr>
        <w:tc>
          <w:tcPr>
            <w:tcW w:w="2622" w:type="dxa"/>
            <w:shd w:val="clear" w:color="auto" w:fill="FFFFFF"/>
            <w:vAlign w:val="center"/>
            <w:hideMark/>
          </w:tcPr>
          <w:p w14:paraId="1F199699" w14:textId="4CD10D72" w:rsidR="00EF5DB8" w:rsidRPr="00AF5273" w:rsidRDefault="00373535" w:rsidP="00AF5273">
            <w:pPr>
              <w:spacing w:line="320" w:lineRule="exact"/>
              <w:rPr>
                <w:rFonts w:ascii="微軟正黑體" w:eastAsia="微軟正黑體" w:hAnsi="微軟正黑體" w:cs="新細明體"/>
                <w:b/>
                <w:sz w:val="24"/>
                <w:szCs w:val="24"/>
              </w:rPr>
            </w:pPr>
            <w:r w:rsidRPr="007657FC">
              <w:rPr>
                <w:rFonts w:ascii="微軟正黑體" w:eastAsia="DengXian" w:hAnsi="微軟正黑體" w:cs="Arial" w:hint="eastAsia"/>
                <w:b/>
                <w:color w:val="000000"/>
                <w:sz w:val="24"/>
                <w:szCs w:val="24"/>
                <w:lang w:eastAsia="zh-CN"/>
              </w:rPr>
              <w:t>工程矛盾与发明原则</w:t>
            </w:r>
          </w:p>
        </w:tc>
        <w:tc>
          <w:tcPr>
            <w:tcW w:w="6414" w:type="dxa"/>
            <w:shd w:val="clear" w:color="auto" w:fill="FFFFFF"/>
            <w:vAlign w:val="center"/>
            <w:hideMark/>
          </w:tcPr>
          <w:p w14:paraId="33B327AD" w14:textId="1E11E5CA"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7657FC">
              <w:rPr>
                <w:rFonts w:ascii="微軟正黑體" w:eastAsia="DengXian" w:hAnsi="微軟正黑體"/>
                <w:b/>
                <w:spacing w:val="30"/>
                <w:sz w:val="24"/>
                <w:szCs w:val="24"/>
                <w:lang w:eastAsia="zh-CN"/>
              </w:rPr>
              <w:t>40+</w:t>
            </w:r>
            <w:r w:rsidR="00C61D42">
              <w:rPr>
                <w:rFonts w:ascii="微軟正黑體" w:eastAsia="DengXian" w:hAnsi="微軟正黑體"/>
                <w:b/>
                <w:spacing w:val="30"/>
                <w:sz w:val="24"/>
                <w:szCs w:val="24"/>
                <w:lang w:eastAsia="zh-CN"/>
              </w:rPr>
              <w:t>3</w:t>
            </w:r>
            <w:r w:rsidRPr="007657FC">
              <w:rPr>
                <w:rFonts w:ascii="微軟正黑體" w:eastAsia="DengXian" w:hAnsi="微軟正黑體" w:hint="eastAsia"/>
                <w:b/>
                <w:spacing w:val="30"/>
                <w:sz w:val="24"/>
                <w:szCs w:val="24"/>
                <w:lang w:eastAsia="zh-CN"/>
              </w:rPr>
              <w:t>个发明原则</w:t>
            </w:r>
          </w:p>
          <w:p w14:paraId="7B05E53F" w14:textId="125D3746"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b/>
                <w:spacing w:val="30"/>
                <w:sz w:val="24"/>
                <w:szCs w:val="24"/>
                <w:lang w:eastAsia="zh-CN"/>
              </w:rPr>
              <w:t>39</w:t>
            </w:r>
            <w:r w:rsidRPr="007657FC">
              <w:rPr>
                <w:rFonts w:ascii="微軟正黑體" w:eastAsia="DengXian" w:hAnsi="微軟正黑體" w:hint="eastAsia"/>
                <w:b/>
                <w:spacing w:val="30"/>
                <w:sz w:val="24"/>
                <w:szCs w:val="24"/>
                <w:lang w:eastAsia="zh-CN"/>
              </w:rPr>
              <w:t>至</w:t>
            </w:r>
            <w:r w:rsidRPr="007657FC">
              <w:rPr>
                <w:rFonts w:ascii="微軟正黑體" w:eastAsia="DengXian" w:hAnsi="微軟正黑體"/>
                <w:b/>
                <w:spacing w:val="30"/>
                <w:sz w:val="24"/>
                <w:szCs w:val="24"/>
                <w:lang w:eastAsia="zh-CN"/>
              </w:rPr>
              <w:t>52</w:t>
            </w:r>
            <w:r w:rsidRPr="007657FC">
              <w:rPr>
                <w:rFonts w:ascii="微軟正黑體" w:eastAsia="DengXian" w:hAnsi="微軟正黑體" w:hint="eastAsia"/>
                <w:b/>
                <w:spacing w:val="30"/>
                <w:sz w:val="24"/>
                <w:szCs w:val="24"/>
                <w:lang w:eastAsia="zh-CN"/>
              </w:rPr>
              <w:t>个工程参数</w:t>
            </w:r>
          </w:p>
          <w:p w14:paraId="2C389414" w14:textId="1D1E3653"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工程矛盾模式化</w:t>
            </w:r>
          </w:p>
          <w:p w14:paraId="11959637" w14:textId="54B8E351"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矛盾矩阵</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传统矩阵与新矩阵</w:t>
            </w:r>
          </w:p>
          <w:p w14:paraId="32B07261" w14:textId="53F56F65"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7657FC">
              <w:rPr>
                <w:rFonts w:ascii="微軟正黑體" w:eastAsia="DengXian" w:hAnsi="微軟正黑體" w:hint="eastAsia"/>
                <w:b/>
                <w:spacing w:val="30"/>
                <w:sz w:val="24"/>
                <w:szCs w:val="24"/>
                <w:lang w:eastAsia="zh-CN"/>
              </w:rPr>
              <w:t>解决工程矛盾的方法</w:t>
            </w:r>
          </w:p>
        </w:tc>
      </w:tr>
      <w:tr w:rsidR="00EF5DB8" w:rsidRPr="00AF5273" w14:paraId="5BB1C501" w14:textId="77777777" w:rsidTr="00AF5273">
        <w:trPr>
          <w:trHeight w:val="330"/>
          <w:tblCellSpacing w:w="0" w:type="dxa"/>
          <w:jc w:val="center"/>
        </w:trPr>
        <w:tc>
          <w:tcPr>
            <w:tcW w:w="2622" w:type="dxa"/>
            <w:shd w:val="clear" w:color="auto" w:fill="FFFFFF"/>
            <w:vAlign w:val="center"/>
            <w:hideMark/>
          </w:tcPr>
          <w:p w14:paraId="22AA927A" w14:textId="6A7943BF" w:rsidR="00EF5DB8" w:rsidRPr="00AF5273" w:rsidRDefault="00373535" w:rsidP="00AF5273">
            <w:pPr>
              <w:spacing w:line="320" w:lineRule="exact"/>
              <w:rPr>
                <w:rFonts w:ascii="微軟正黑體" w:eastAsia="微軟正黑體" w:hAnsi="微軟正黑體" w:cs="新細明體"/>
                <w:b/>
                <w:sz w:val="24"/>
                <w:szCs w:val="24"/>
              </w:rPr>
            </w:pPr>
            <w:r w:rsidRPr="007657FC">
              <w:rPr>
                <w:rFonts w:ascii="微軟正黑體" w:eastAsia="DengXian" w:hAnsi="微軟正黑體" w:cs="Arial" w:hint="eastAsia"/>
                <w:b/>
                <w:color w:val="000000"/>
                <w:sz w:val="24"/>
                <w:szCs w:val="24"/>
                <w:lang w:eastAsia="zh-CN"/>
              </w:rPr>
              <w:t>解决物</w:t>
            </w:r>
            <w:r w:rsidRPr="00AF5273">
              <w:rPr>
                <w:rFonts w:ascii="微軟正黑體" w:eastAsia="微軟正黑體" w:hAnsi="微軟正黑體" w:cs="微軟正黑體" w:hint="eastAsia"/>
                <w:b/>
                <w:color w:val="000000"/>
                <w:sz w:val="24"/>
                <w:szCs w:val="24"/>
                <w:lang w:eastAsia="zh-CN"/>
              </w:rPr>
              <w:t>理</w:t>
            </w:r>
            <w:r w:rsidRPr="007657FC">
              <w:rPr>
                <w:rFonts w:ascii="微軟正黑體" w:eastAsia="DengXian" w:hAnsi="微軟正黑體" w:cs="Arial" w:hint="eastAsia"/>
                <w:b/>
                <w:color w:val="000000"/>
                <w:sz w:val="24"/>
                <w:szCs w:val="24"/>
                <w:lang w:eastAsia="zh-CN"/>
              </w:rPr>
              <w:t>矛盾</w:t>
            </w:r>
          </w:p>
        </w:tc>
        <w:tc>
          <w:tcPr>
            <w:tcW w:w="6414" w:type="dxa"/>
            <w:shd w:val="clear" w:color="auto" w:fill="FFFFFF"/>
            <w:vAlign w:val="center"/>
            <w:hideMark/>
          </w:tcPr>
          <w:p w14:paraId="04C208CC" w14:textId="4928E73A"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7657FC">
              <w:rPr>
                <w:rFonts w:ascii="微軟正黑體" w:eastAsia="DengXian" w:hAnsi="微軟正黑體" w:hint="eastAsia"/>
                <w:b/>
                <w:spacing w:val="30"/>
                <w:sz w:val="24"/>
                <w:szCs w:val="24"/>
                <w:lang w:eastAsia="zh-CN"/>
              </w:rPr>
              <w:t>物理矛盾模式化</w:t>
            </w:r>
          </w:p>
          <w:p w14:paraId="22D82F9C" w14:textId="2451D8D9"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传统解决物理矛盾的方法</w:t>
            </w:r>
            <w:r w:rsidRPr="007657FC">
              <w:rPr>
                <w:rFonts w:ascii="微軟正黑體" w:eastAsia="DengXian" w:hAnsi="微軟正黑體"/>
                <w:b/>
                <w:spacing w:val="30"/>
                <w:sz w:val="24"/>
                <w:szCs w:val="24"/>
                <w:lang w:eastAsia="zh-CN"/>
              </w:rPr>
              <w:t>-</w:t>
            </w:r>
          </w:p>
          <w:p w14:paraId="5AA741AC" w14:textId="72F8CAFB" w:rsidR="00EF5DB8" w:rsidRPr="00AF5273" w:rsidRDefault="00373535" w:rsidP="00AF5273">
            <w:pPr>
              <w:widowControl w:val="0"/>
              <w:numPr>
                <w:ilvl w:val="0"/>
                <w:numId w:val="34"/>
              </w:numPr>
              <w:tabs>
                <w:tab w:val="left" w:pos="943"/>
              </w:tabs>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分离原则</w:t>
            </w:r>
          </w:p>
          <w:p w14:paraId="5D8F40B2" w14:textId="4D8FEA55"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7657FC">
              <w:rPr>
                <w:rFonts w:ascii="微軟正黑體" w:eastAsia="DengXian" w:hAnsi="微軟正黑體" w:hint="eastAsia"/>
                <w:b/>
                <w:spacing w:val="30"/>
                <w:sz w:val="24"/>
                <w:szCs w:val="24"/>
                <w:lang w:eastAsia="zh-CN"/>
              </w:rPr>
              <w:t>参数分离法</w:t>
            </w:r>
          </w:p>
        </w:tc>
      </w:tr>
      <w:tr w:rsidR="00EF5DB8" w:rsidRPr="00AF5273" w14:paraId="60DE37C1" w14:textId="77777777" w:rsidTr="00AF5273">
        <w:trPr>
          <w:trHeight w:val="330"/>
          <w:tblCellSpacing w:w="0" w:type="dxa"/>
          <w:jc w:val="center"/>
        </w:trPr>
        <w:tc>
          <w:tcPr>
            <w:tcW w:w="2622" w:type="dxa"/>
            <w:shd w:val="clear" w:color="auto" w:fill="FFFFFF"/>
            <w:vAlign w:val="center"/>
            <w:hideMark/>
          </w:tcPr>
          <w:p w14:paraId="4DDF971F" w14:textId="4850AEA5" w:rsidR="00EF5DB8" w:rsidRPr="00AF5273" w:rsidRDefault="00373535" w:rsidP="00AF5273">
            <w:pPr>
              <w:spacing w:line="320" w:lineRule="exact"/>
              <w:rPr>
                <w:rFonts w:ascii="微軟正黑體" w:eastAsia="微軟正黑體" w:hAnsi="微軟正黑體" w:cs="Arial"/>
                <w:b/>
                <w:color w:val="000000"/>
                <w:kern w:val="2"/>
                <w:sz w:val="24"/>
                <w:szCs w:val="24"/>
                <w:lang w:eastAsia="zh-CN"/>
              </w:rPr>
            </w:pPr>
            <w:r w:rsidRPr="007657FC">
              <w:rPr>
                <w:rFonts w:ascii="微軟正黑體" w:eastAsia="DengXian" w:hAnsi="微軟正黑體" w:cs="Arial" w:hint="eastAsia"/>
                <w:b/>
                <w:color w:val="000000"/>
                <w:sz w:val="24"/>
                <w:szCs w:val="24"/>
                <w:lang w:eastAsia="zh-CN"/>
              </w:rPr>
              <w:t>功能</w:t>
            </w:r>
            <w:r w:rsidRPr="007657FC">
              <w:rPr>
                <w:rFonts w:ascii="微軟正黑體" w:eastAsia="DengXian" w:hAnsi="微軟正黑體" w:cs="Arial"/>
                <w:b/>
                <w:color w:val="000000"/>
                <w:sz w:val="24"/>
                <w:szCs w:val="24"/>
                <w:lang w:eastAsia="zh-CN"/>
              </w:rPr>
              <w:t>-</w:t>
            </w:r>
            <w:r w:rsidRPr="007657FC">
              <w:rPr>
                <w:rFonts w:ascii="微軟正黑體" w:eastAsia="DengXian" w:hAnsi="微軟正黑體" w:cs="Arial" w:hint="eastAsia"/>
                <w:b/>
                <w:color w:val="000000"/>
                <w:sz w:val="24"/>
                <w:szCs w:val="24"/>
                <w:lang w:eastAsia="zh-CN"/>
              </w:rPr>
              <w:t>属性</w:t>
            </w:r>
            <w:r w:rsidRPr="007657FC">
              <w:rPr>
                <w:rFonts w:ascii="微軟正黑體" w:eastAsia="DengXian" w:hAnsi="微軟正黑體" w:cs="Arial"/>
                <w:b/>
                <w:color w:val="000000"/>
                <w:sz w:val="24"/>
                <w:szCs w:val="24"/>
                <w:lang w:eastAsia="zh-CN"/>
              </w:rPr>
              <w:t>-</w:t>
            </w:r>
            <w:r w:rsidRPr="007657FC">
              <w:rPr>
                <w:rFonts w:ascii="微軟正黑體" w:eastAsia="DengXian" w:hAnsi="微軟正黑體" w:cs="Arial" w:hint="eastAsia"/>
                <w:b/>
                <w:color w:val="000000"/>
                <w:sz w:val="24"/>
                <w:szCs w:val="24"/>
                <w:lang w:eastAsia="zh-CN"/>
              </w:rPr>
              <w:t>效应</w:t>
            </w:r>
            <w:r w:rsidRPr="007657FC">
              <w:rPr>
                <w:rFonts w:ascii="微軟正黑體" w:eastAsia="DengXian" w:hAnsi="微軟正黑體" w:cs="Arial"/>
                <w:b/>
                <w:color w:val="000000"/>
                <w:sz w:val="24"/>
                <w:szCs w:val="24"/>
                <w:lang w:eastAsia="zh-CN"/>
              </w:rPr>
              <w:t>-</w:t>
            </w:r>
            <w:r w:rsidRPr="007657FC">
              <w:rPr>
                <w:rFonts w:ascii="微軟正黑體" w:eastAsia="DengXian" w:hAnsi="微軟正黑體" w:cs="Arial" w:hint="eastAsia"/>
                <w:b/>
                <w:color w:val="000000"/>
                <w:sz w:val="24"/>
                <w:szCs w:val="24"/>
                <w:lang w:eastAsia="zh-CN"/>
              </w:rPr>
              <w:t>资源知识库和专利搜寻</w:t>
            </w:r>
          </w:p>
        </w:tc>
        <w:tc>
          <w:tcPr>
            <w:tcW w:w="6414" w:type="dxa"/>
            <w:shd w:val="clear" w:color="auto" w:fill="FFFFFF"/>
            <w:vAlign w:val="center"/>
            <w:hideMark/>
          </w:tcPr>
          <w:p w14:paraId="15B55F59" w14:textId="7F55A9D1"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基于</w:t>
            </w:r>
            <w:r w:rsidRPr="007657FC">
              <w:rPr>
                <w:rFonts w:ascii="微軟正黑體" w:eastAsia="DengXian" w:hAnsi="微軟正黑體"/>
                <w:b/>
                <w:spacing w:val="30"/>
                <w:sz w:val="24"/>
                <w:szCs w:val="24"/>
                <w:lang w:eastAsia="zh-CN"/>
              </w:rPr>
              <w:t>TRIZ</w:t>
            </w:r>
            <w:r w:rsidRPr="007657FC">
              <w:rPr>
                <w:rFonts w:ascii="微軟正黑體" w:eastAsia="DengXian" w:hAnsi="微軟正黑體" w:hint="eastAsia"/>
                <w:b/>
                <w:spacing w:val="30"/>
                <w:sz w:val="24"/>
                <w:szCs w:val="24"/>
                <w:lang w:eastAsia="zh-CN"/>
              </w:rPr>
              <w:t>的搜索概观</w:t>
            </w:r>
          </w:p>
          <w:p w14:paraId="6A17A010" w14:textId="77C5AD7E"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功能</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属性</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效应</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资源</w:t>
            </w:r>
            <w:r w:rsidRPr="007657FC">
              <w:rPr>
                <w:rFonts w:ascii="微軟正黑體" w:eastAsia="DengXian" w:hAnsi="微軟正黑體"/>
                <w:b/>
                <w:spacing w:val="30"/>
                <w:sz w:val="24"/>
                <w:szCs w:val="24"/>
                <w:lang w:eastAsia="zh-CN"/>
              </w:rPr>
              <w:t xml:space="preserve"> </w:t>
            </w:r>
            <w:r w:rsidRPr="007657FC">
              <w:rPr>
                <w:rFonts w:ascii="微軟正黑體" w:eastAsia="DengXian" w:hAnsi="微軟正黑體" w:hint="eastAsia"/>
                <w:b/>
                <w:spacing w:val="30"/>
                <w:sz w:val="24"/>
                <w:szCs w:val="24"/>
                <w:lang w:eastAsia="zh-CN"/>
              </w:rPr>
              <w:t>间的关系</w:t>
            </w:r>
          </w:p>
          <w:p w14:paraId="276471A3" w14:textId="759DBF2B"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Arial"/>
                <w:b/>
                <w:color w:val="000000"/>
                <w:sz w:val="24"/>
                <w:szCs w:val="24"/>
                <w:lang w:eastAsia="zh-CN"/>
              </w:rPr>
            </w:pPr>
            <w:r w:rsidRPr="007657FC">
              <w:rPr>
                <w:rFonts w:ascii="微軟正黑體" w:eastAsia="DengXian" w:hAnsi="微軟正黑體" w:hint="eastAsia"/>
                <w:b/>
                <w:spacing w:val="30"/>
                <w:sz w:val="24"/>
                <w:szCs w:val="24"/>
                <w:lang w:eastAsia="zh-CN"/>
              </w:rPr>
              <w:t>搜寻管道与实作</w:t>
            </w:r>
          </w:p>
          <w:p w14:paraId="53683C4D" w14:textId="23A6F6FD"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Arial"/>
                <w:b/>
                <w:color w:val="000000"/>
                <w:sz w:val="24"/>
                <w:szCs w:val="24"/>
                <w:lang w:eastAsia="zh-CN"/>
              </w:rPr>
            </w:pPr>
            <w:r w:rsidRPr="007657FC">
              <w:rPr>
                <w:rFonts w:ascii="微軟正黑體" w:eastAsia="DengXian" w:hAnsi="微軟正黑體" w:cs="Arial" w:hint="eastAsia"/>
                <w:b/>
                <w:color w:val="000000"/>
                <w:sz w:val="24"/>
                <w:szCs w:val="24"/>
                <w:lang w:eastAsia="zh-CN"/>
              </w:rPr>
              <w:t>功能导向搜索：一个整合的流程</w:t>
            </w:r>
          </w:p>
        </w:tc>
      </w:tr>
      <w:tr w:rsidR="00EF5DB8" w:rsidRPr="00AF5273" w14:paraId="360643EE" w14:textId="77777777" w:rsidTr="00AF5273">
        <w:trPr>
          <w:trHeight w:val="330"/>
          <w:tblCellSpacing w:w="0" w:type="dxa"/>
          <w:jc w:val="center"/>
        </w:trPr>
        <w:tc>
          <w:tcPr>
            <w:tcW w:w="2622" w:type="dxa"/>
            <w:shd w:val="clear" w:color="auto" w:fill="FFFFFF"/>
            <w:vAlign w:val="center"/>
            <w:hideMark/>
          </w:tcPr>
          <w:p w14:paraId="480DC287" w14:textId="575E0799" w:rsidR="00EF5DB8" w:rsidRPr="00AF5273" w:rsidRDefault="00373535" w:rsidP="00AF5273">
            <w:pPr>
              <w:spacing w:line="320" w:lineRule="exact"/>
              <w:rPr>
                <w:rFonts w:ascii="微軟正黑體" w:eastAsia="微軟正黑體" w:hAnsi="微軟正黑體" w:cs="新細明體"/>
                <w:b/>
                <w:sz w:val="24"/>
                <w:szCs w:val="24"/>
              </w:rPr>
            </w:pPr>
            <w:r w:rsidRPr="007657FC">
              <w:rPr>
                <w:rFonts w:ascii="微軟正黑體" w:eastAsia="DengXian" w:hAnsi="微軟正黑體" w:cs="Arial" w:hint="eastAsia"/>
                <w:b/>
                <w:color w:val="000000"/>
                <w:sz w:val="24"/>
                <w:szCs w:val="24"/>
                <w:lang w:eastAsia="zh-CN"/>
              </w:rPr>
              <w:t>装置裁剪</w:t>
            </w:r>
          </w:p>
        </w:tc>
        <w:tc>
          <w:tcPr>
            <w:tcW w:w="6414" w:type="dxa"/>
            <w:shd w:val="clear" w:color="auto" w:fill="FFFFFF"/>
            <w:vAlign w:val="center"/>
            <w:hideMark/>
          </w:tcPr>
          <w:p w14:paraId="52EC7F99" w14:textId="4D56618E"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rPr>
            </w:pPr>
            <w:r w:rsidRPr="007657FC">
              <w:rPr>
                <w:rFonts w:ascii="微軟正黑體" w:eastAsia="DengXian" w:hAnsi="微軟正黑體" w:hint="eastAsia"/>
                <w:b/>
                <w:spacing w:val="30"/>
                <w:sz w:val="24"/>
                <w:szCs w:val="24"/>
                <w:lang w:eastAsia="zh-CN"/>
              </w:rPr>
              <w:t>组件裁剪概观</w:t>
            </w:r>
          </w:p>
          <w:p w14:paraId="55E7E028" w14:textId="05E970C9"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裁剪流程概观</w:t>
            </w:r>
          </w:p>
          <w:p w14:paraId="3B8F34A0" w14:textId="67988D95"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sz w:val="24"/>
                <w:szCs w:val="24"/>
              </w:rPr>
            </w:pPr>
            <w:r w:rsidRPr="007657FC">
              <w:rPr>
                <w:rFonts w:ascii="微軟正黑體" w:eastAsia="DengXian" w:hAnsi="微軟正黑體" w:hint="eastAsia"/>
                <w:b/>
                <w:spacing w:val="30"/>
                <w:sz w:val="24"/>
                <w:szCs w:val="24"/>
                <w:lang w:eastAsia="zh-CN"/>
              </w:rPr>
              <w:t>裁剪方法与要素</w:t>
            </w:r>
          </w:p>
          <w:p w14:paraId="7FE2ACA5" w14:textId="11D2B6CF" w:rsidR="00EF5DB8" w:rsidRPr="00AF5273" w:rsidRDefault="00373535" w:rsidP="00AF5273">
            <w:pPr>
              <w:pStyle w:val="a3"/>
              <w:widowControl w:val="0"/>
              <w:numPr>
                <w:ilvl w:val="0"/>
                <w:numId w:val="35"/>
              </w:numPr>
              <w:autoSpaceDE w:val="0"/>
              <w:autoSpaceDN w:val="0"/>
              <w:snapToGrid w:val="0"/>
              <w:spacing w:line="320" w:lineRule="exact"/>
              <w:ind w:left="1349" w:hanging="357"/>
              <w:contextualSpacing w:val="0"/>
              <w:rPr>
                <w:rFonts w:ascii="微軟正黑體" w:eastAsia="微軟正黑體" w:hAnsi="微軟正黑體"/>
                <w:b/>
                <w:spacing w:val="30"/>
                <w:sz w:val="24"/>
                <w:szCs w:val="24"/>
                <w:lang w:eastAsia="zh-CN"/>
              </w:rPr>
            </w:pPr>
            <w:r w:rsidRPr="007657FC">
              <w:rPr>
                <w:rFonts w:ascii="微軟正黑體" w:eastAsia="DengXian" w:hAnsi="微軟正黑體" w:hint="eastAsia"/>
                <w:b/>
                <w:spacing w:val="30"/>
                <w:sz w:val="24"/>
                <w:szCs w:val="24"/>
                <w:lang w:eastAsia="zh-CN"/>
              </w:rPr>
              <w:t>裁剪规划</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裁剪原则</w:t>
            </w:r>
            <w:r w:rsidRPr="007657FC">
              <w:rPr>
                <w:rFonts w:ascii="微軟正黑體" w:eastAsia="DengXian" w:hAnsi="微軟正黑體"/>
                <w:b/>
                <w:spacing w:val="30"/>
                <w:sz w:val="24"/>
                <w:szCs w:val="24"/>
                <w:lang w:eastAsia="zh-CN"/>
              </w:rPr>
              <w:t>/</w:t>
            </w:r>
            <w:r w:rsidRPr="007657FC">
              <w:rPr>
                <w:rFonts w:ascii="微軟正黑體" w:eastAsia="DengXian" w:hAnsi="微軟正黑體" w:hint="eastAsia"/>
                <w:b/>
                <w:spacing w:val="30"/>
                <w:sz w:val="24"/>
                <w:szCs w:val="24"/>
                <w:lang w:eastAsia="zh-CN"/>
              </w:rPr>
              <w:t>裁剪方法</w:t>
            </w:r>
          </w:p>
        </w:tc>
      </w:tr>
      <w:tr w:rsidR="00EF5DB8" w:rsidRPr="00AF5273" w14:paraId="51368201" w14:textId="77777777" w:rsidTr="00AF5273">
        <w:trPr>
          <w:trHeight w:val="330"/>
          <w:tblCellSpacing w:w="0" w:type="dxa"/>
          <w:jc w:val="center"/>
        </w:trPr>
        <w:tc>
          <w:tcPr>
            <w:tcW w:w="2622" w:type="dxa"/>
            <w:shd w:val="clear" w:color="auto" w:fill="FFFFFF"/>
            <w:vAlign w:val="center"/>
            <w:hideMark/>
          </w:tcPr>
          <w:p w14:paraId="2968E365" w14:textId="5BBBED60" w:rsidR="00EF5DB8" w:rsidRPr="00AF5273" w:rsidRDefault="00373535" w:rsidP="00AF5273">
            <w:pPr>
              <w:spacing w:line="320" w:lineRule="exact"/>
              <w:rPr>
                <w:rFonts w:ascii="微軟正黑體" w:eastAsia="微軟正黑體" w:hAnsi="微軟正黑體" w:cs="新細明體"/>
                <w:b/>
                <w:sz w:val="24"/>
                <w:szCs w:val="24"/>
                <w:lang w:eastAsia="zh-CN"/>
              </w:rPr>
            </w:pPr>
            <w:r w:rsidRPr="007657FC">
              <w:rPr>
                <w:rFonts w:ascii="微軟正黑體" w:eastAsia="DengXian" w:hAnsi="微軟正黑體" w:cs="Arial" w:hint="eastAsia"/>
                <w:b/>
                <w:color w:val="000000"/>
                <w:sz w:val="24"/>
                <w:szCs w:val="24"/>
                <w:lang w:eastAsia="zh-CN"/>
              </w:rPr>
              <w:t>相关组织学习资源简介</w:t>
            </w:r>
          </w:p>
        </w:tc>
        <w:tc>
          <w:tcPr>
            <w:tcW w:w="6414" w:type="dxa"/>
            <w:shd w:val="clear" w:color="auto" w:fill="FFFFFF"/>
            <w:vAlign w:val="center"/>
            <w:hideMark/>
          </w:tcPr>
          <w:p w14:paraId="37E85CAE" w14:textId="538E7555"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b/>
                <w:spacing w:val="30"/>
                <w:kern w:val="2"/>
                <w:sz w:val="24"/>
                <w:szCs w:val="24"/>
                <w:lang w:eastAsia="zh-CN"/>
              </w:rPr>
            </w:pPr>
            <w:r w:rsidRPr="007657FC">
              <w:rPr>
                <w:rFonts w:ascii="微軟正黑體" w:eastAsia="DengXian" w:hAnsi="微軟正黑體" w:hint="eastAsia"/>
                <w:b/>
                <w:spacing w:val="30"/>
                <w:sz w:val="24"/>
                <w:szCs w:val="24"/>
                <w:lang w:eastAsia="zh-CN"/>
              </w:rPr>
              <w:t>相关组织简介</w:t>
            </w:r>
          </w:p>
          <w:p w14:paraId="68384185" w14:textId="1B382894" w:rsidR="00EF5DB8" w:rsidRPr="00AF5273" w:rsidRDefault="00373535" w:rsidP="00AF5273">
            <w:pPr>
              <w:widowControl w:val="0"/>
              <w:numPr>
                <w:ilvl w:val="1"/>
                <w:numId w:val="31"/>
              </w:numPr>
              <w:autoSpaceDE w:val="0"/>
              <w:autoSpaceDN w:val="0"/>
              <w:adjustRightInd w:val="0"/>
              <w:spacing w:line="320" w:lineRule="exact"/>
              <w:rPr>
                <w:rFonts w:ascii="微軟正黑體" w:eastAsia="微軟正黑體" w:hAnsi="微軟正黑體" w:cs="新細明體"/>
                <w:b/>
                <w:sz w:val="24"/>
                <w:szCs w:val="24"/>
              </w:rPr>
            </w:pPr>
            <w:r w:rsidRPr="007657FC">
              <w:rPr>
                <w:rFonts w:ascii="微軟正黑體" w:eastAsia="DengXian" w:hAnsi="微軟正黑體" w:hint="eastAsia"/>
                <w:b/>
                <w:spacing w:val="30"/>
                <w:sz w:val="24"/>
                <w:szCs w:val="24"/>
                <w:lang w:eastAsia="zh-CN"/>
              </w:rPr>
              <w:t>学习资源简介</w:t>
            </w:r>
          </w:p>
        </w:tc>
      </w:tr>
      <w:tr w:rsidR="00EF5DB8" w:rsidRPr="00AF5273" w14:paraId="5AF5C12F" w14:textId="77777777" w:rsidTr="00AF5273">
        <w:trPr>
          <w:trHeight w:val="330"/>
          <w:tblCellSpacing w:w="0" w:type="dxa"/>
          <w:jc w:val="center"/>
        </w:trPr>
        <w:tc>
          <w:tcPr>
            <w:tcW w:w="9036" w:type="dxa"/>
            <w:gridSpan w:val="2"/>
            <w:shd w:val="clear" w:color="auto" w:fill="FFFFFF"/>
            <w:vAlign w:val="center"/>
            <w:hideMark/>
          </w:tcPr>
          <w:p w14:paraId="33262F6A" w14:textId="5479826B" w:rsidR="00EF5DB8" w:rsidRPr="00AF5273" w:rsidRDefault="00373535" w:rsidP="00AF5273">
            <w:pPr>
              <w:spacing w:line="340" w:lineRule="exact"/>
              <w:rPr>
                <w:rFonts w:ascii="微軟正黑體" w:eastAsia="微軟正黑體" w:hAnsi="微軟正黑體" w:cs="新細明體"/>
                <w:b/>
                <w:sz w:val="24"/>
                <w:szCs w:val="24"/>
                <w:lang w:eastAsia="zh-CN"/>
              </w:rPr>
            </w:pPr>
            <w:r w:rsidRPr="007657FC">
              <w:rPr>
                <w:rFonts w:ascii="微軟正黑體" w:eastAsia="DengXian" w:hAnsi="微軟正黑體" w:cs="Arial" w:hint="eastAsia"/>
                <w:b/>
                <w:color w:val="000000"/>
                <w:sz w:val="24"/>
                <w:szCs w:val="24"/>
                <w:lang w:eastAsia="zh-CN"/>
              </w:rPr>
              <w:t>重点回顾、总结、答疑</w:t>
            </w:r>
          </w:p>
        </w:tc>
      </w:tr>
      <w:tr w:rsidR="00EF5DB8" w:rsidRPr="00AF5273" w14:paraId="49FB9A04" w14:textId="77777777" w:rsidTr="00AF5273">
        <w:trPr>
          <w:trHeight w:val="330"/>
          <w:tblCellSpacing w:w="0" w:type="dxa"/>
          <w:jc w:val="center"/>
        </w:trPr>
        <w:tc>
          <w:tcPr>
            <w:tcW w:w="2622" w:type="dxa"/>
            <w:shd w:val="clear" w:color="auto" w:fill="FFFFFF"/>
            <w:vAlign w:val="center"/>
            <w:hideMark/>
          </w:tcPr>
          <w:p w14:paraId="21011373" w14:textId="3AA5D84C" w:rsidR="00EF5DB8" w:rsidRPr="00AF5273" w:rsidRDefault="00373535" w:rsidP="00AF5273">
            <w:pPr>
              <w:spacing w:line="340" w:lineRule="exact"/>
              <w:rPr>
                <w:rFonts w:ascii="微軟正黑體" w:eastAsia="微軟正黑體" w:hAnsi="微軟正黑體" w:cs="Arial"/>
                <w:b/>
                <w:color w:val="000000"/>
                <w:kern w:val="2"/>
                <w:sz w:val="24"/>
                <w:szCs w:val="24"/>
              </w:rPr>
            </w:pPr>
            <w:r w:rsidRPr="007657FC">
              <w:rPr>
                <w:rFonts w:ascii="微軟正黑體" w:eastAsia="DengXian" w:hAnsi="微軟正黑體" w:cs="Arial" w:hint="eastAsia"/>
                <w:b/>
                <w:color w:val="000000"/>
                <w:sz w:val="24"/>
                <w:szCs w:val="24"/>
                <w:lang w:eastAsia="zh-CN"/>
              </w:rPr>
              <w:t>考试</w:t>
            </w:r>
            <w:r w:rsidRPr="007657FC">
              <w:rPr>
                <w:rFonts w:ascii="微軟正黑體" w:eastAsia="DengXian" w:hAnsi="微軟正黑體" w:cs="Arial"/>
                <w:b/>
                <w:color w:val="000000"/>
                <w:sz w:val="24"/>
                <w:szCs w:val="24"/>
                <w:lang w:eastAsia="zh-CN"/>
              </w:rPr>
              <w:t xml:space="preserve">  (</w:t>
            </w:r>
            <w:r w:rsidRPr="007657FC">
              <w:rPr>
                <w:rFonts w:ascii="微軟正黑體" w:eastAsia="DengXian" w:hAnsi="微軟正黑體" w:cs="Arial" w:hint="eastAsia"/>
                <w:b/>
                <w:color w:val="000000"/>
                <w:sz w:val="24"/>
                <w:szCs w:val="24"/>
                <w:lang w:eastAsia="zh-CN"/>
              </w:rPr>
              <w:t>另行安排</w:t>
            </w:r>
            <w:r w:rsidRPr="007657FC">
              <w:rPr>
                <w:rFonts w:ascii="微軟正黑體" w:eastAsia="DengXian" w:hAnsi="微軟正黑體" w:cs="Arial"/>
                <w:b/>
                <w:color w:val="000000"/>
                <w:sz w:val="24"/>
                <w:szCs w:val="24"/>
                <w:lang w:eastAsia="zh-CN"/>
              </w:rPr>
              <w:t>)</w:t>
            </w:r>
          </w:p>
        </w:tc>
        <w:tc>
          <w:tcPr>
            <w:tcW w:w="6414" w:type="dxa"/>
            <w:shd w:val="clear" w:color="auto" w:fill="FFFFFF"/>
            <w:vAlign w:val="center"/>
            <w:hideMark/>
          </w:tcPr>
          <w:p w14:paraId="4153E16B" w14:textId="5689E7B0" w:rsidR="00EF5DB8" w:rsidRPr="00AF5273" w:rsidRDefault="00373535" w:rsidP="00AF5273">
            <w:pPr>
              <w:spacing w:line="340" w:lineRule="exact"/>
              <w:rPr>
                <w:rFonts w:ascii="微軟正黑體" w:eastAsia="微軟正黑體" w:hAnsi="微軟正黑體" w:cs="Arial"/>
                <w:b/>
                <w:color w:val="000000"/>
                <w:sz w:val="24"/>
                <w:szCs w:val="24"/>
                <w:lang w:eastAsia="zh-CN"/>
              </w:rPr>
            </w:pPr>
            <w:r w:rsidRPr="007657FC">
              <w:rPr>
                <w:rFonts w:ascii="微軟正黑體" w:eastAsia="DengXian" w:hAnsi="微軟正黑體" w:cs="Arial" w:hint="eastAsia"/>
                <w:b/>
                <w:color w:val="000000"/>
                <w:sz w:val="24"/>
                <w:szCs w:val="24"/>
                <w:lang w:eastAsia="zh-CN"/>
              </w:rPr>
              <w:t>参加证照</w:t>
            </w:r>
            <w:r w:rsidRPr="007657FC">
              <w:rPr>
                <w:rFonts w:ascii="微軟正黑體" w:eastAsia="DengXian" w:hAnsi="微軟正黑體" w:cs="Arial"/>
                <w:b/>
                <w:color w:val="000000"/>
                <w:sz w:val="24"/>
                <w:szCs w:val="24"/>
                <w:lang w:eastAsia="zh-CN"/>
              </w:rPr>
              <w:t xml:space="preserve">I-SIM </w:t>
            </w:r>
            <w:r w:rsidRPr="007657FC">
              <w:rPr>
                <w:rFonts w:ascii="微軟正黑體" w:eastAsia="DengXian" w:hAnsi="微軟正黑體" w:cs="Arial" w:hint="eastAsia"/>
                <w:b/>
                <w:color w:val="000000"/>
                <w:sz w:val="24"/>
                <w:szCs w:val="24"/>
                <w:lang w:eastAsia="zh-CN"/>
              </w:rPr>
              <w:t>国际证照考试者</w:t>
            </w:r>
            <w:r w:rsidRPr="007657FC">
              <w:rPr>
                <w:rFonts w:ascii="微軟正黑體" w:eastAsia="DengXian" w:hAnsi="微軟正黑體" w:cs="Arial"/>
                <w:b/>
                <w:color w:val="000000"/>
                <w:sz w:val="24"/>
                <w:szCs w:val="24"/>
                <w:lang w:eastAsia="zh-CN"/>
              </w:rPr>
              <w:t xml:space="preserve"> </w:t>
            </w:r>
            <w:r w:rsidRPr="007657FC">
              <w:rPr>
                <w:rFonts w:ascii="微軟正黑體" w:eastAsia="DengXian" w:hAnsi="微軟正黑體" w:cs="Arial" w:hint="eastAsia"/>
                <w:b/>
                <w:color w:val="000000"/>
                <w:sz w:val="24"/>
                <w:szCs w:val="24"/>
                <w:lang w:eastAsia="zh-CN"/>
              </w:rPr>
              <w:t>另行安排考试时间</w:t>
            </w:r>
          </w:p>
        </w:tc>
      </w:tr>
    </w:tbl>
    <w:p w14:paraId="5450649E" w14:textId="60EA0228" w:rsidR="005045F0" w:rsidRDefault="00373535" w:rsidP="00AF5273">
      <w:pPr>
        <w:pStyle w:val="a3"/>
        <w:snapToGrid w:val="0"/>
        <w:spacing w:before="240"/>
        <w:ind w:left="480"/>
        <w:rPr>
          <w:rFonts w:ascii="微軟正黑體" w:eastAsia="微軟正黑體" w:hAnsi="微軟正黑體"/>
          <w:b/>
          <w:color w:val="FF0000"/>
          <w:sz w:val="24"/>
          <w:szCs w:val="24"/>
          <w:lang w:eastAsia="zh-CN"/>
        </w:rPr>
      </w:pPr>
      <w:r w:rsidRPr="007657FC">
        <w:rPr>
          <w:rFonts w:ascii="微軟正黑體" w:eastAsia="DengXian" w:hAnsi="微軟正黑體"/>
          <w:b/>
          <w:color w:val="FF0000"/>
          <w:sz w:val="24"/>
          <w:szCs w:val="24"/>
          <w:lang w:eastAsia="zh-CN"/>
        </w:rPr>
        <w:t xml:space="preserve">* </w:t>
      </w:r>
      <w:r w:rsidRPr="007657FC">
        <w:rPr>
          <w:rFonts w:ascii="微軟正黑體" w:eastAsia="DengXian" w:hAnsi="微軟正黑體" w:hint="eastAsia"/>
          <w:b/>
          <w:color w:val="FF0000"/>
          <w:sz w:val="24"/>
          <w:szCs w:val="24"/>
          <w:lang w:eastAsia="zh-CN"/>
        </w:rPr>
        <w:t>全程中文讲解，</w:t>
      </w:r>
      <w:r w:rsidRPr="007657FC">
        <w:rPr>
          <w:rFonts w:ascii="微軟正黑體" w:eastAsia="DengXian" w:hAnsi="微軟正黑體"/>
          <w:b/>
          <w:color w:val="FF0000"/>
          <w:sz w:val="24"/>
          <w:szCs w:val="24"/>
          <w:lang w:eastAsia="zh-CN"/>
        </w:rPr>
        <w:t xml:space="preserve"> </w:t>
      </w:r>
      <w:r w:rsidRPr="007657FC">
        <w:rPr>
          <w:rFonts w:ascii="微軟正黑體" w:eastAsia="DengXian" w:hAnsi="微軟正黑體" w:hint="eastAsia"/>
          <w:b/>
          <w:color w:val="FF0000"/>
          <w:sz w:val="24"/>
          <w:szCs w:val="24"/>
          <w:lang w:eastAsia="zh-CN"/>
        </w:rPr>
        <w:t>讲义中英文专有名词对照。</w:t>
      </w:r>
    </w:p>
    <w:p w14:paraId="73273048" w14:textId="77777777" w:rsidR="00D62DB6" w:rsidRPr="00D62DB6" w:rsidRDefault="00D62DB6" w:rsidP="00AF5273">
      <w:pPr>
        <w:pStyle w:val="a3"/>
        <w:snapToGrid w:val="0"/>
        <w:spacing w:before="240"/>
        <w:ind w:left="480"/>
        <w:rPr>
          <w:rFonts w:ascii="微軟正黑體" w:eastAsia="微軟正黑體" w:hAnsi="微軟正黑體"/>
          <w:b/>
          <w:color w:val="FF0000"/>
          <w:sz w:val="24"/>
          <w:szCs w:val="24"/>
          <w:lang w:eastAsia="zh-CN"/>
        </w:rPr>
      </w:pPr>
    </w:p>
    <w:p w14:paraId="2B30E115" w14:textId="0C61B331" w:rsidR="005E74CD" w:rsidRPr="00AF5273" w:rsidRDefault="00373535" w:rsidP="00AF5273">
      <w:pPr>
        <w:pStyle w:val="aff3"/>
        <w:numPr>
          <w:ilvl w:val="0"/>
          <w:numId w:val="13"/>
        </w:numPr>
        <w:snapToGrid w:val="0"/>
        <w:spacing w:beforeAutospacing="0" w:afterAutospacing="0"/>
        <w:rPr>
          <w:rFonts w:ascii="微軟正黑體" w:eastAsia="微軟正黑體" w:hAnsi="微軟正黑體"/>
          <w:b/>
          <w:lang w:eastAsia="zh-CN"/>
        </w:rPr>
      </w:pPr>
      <w:r w:rsidRPr="007657FC">
        <w:rPr>
          <w:rFonts w:ascii="微軟正黑體" w:eastAsia="DengXian" w:hAnsi="微軟正黑體" w:hint="eastAsia"/>
          <w:b/>
          <w:lang w:eastAsia="zh-CN"/>
        </w:rPr>
        <w:lastRenderedPageBreak/>
        <w:t>【课程特色】</w:t>
      </w:r>
    </w:p>
    <w:p w14:paraId="0D37BABF" w14:textId="29210D79" w:rsidR="005E74CD" w:rsidRPr="00A52172" w:rsidRDefault="00373535" w:rsidP="00AF5273">
      <w:pPr>
        <w:snapToGrid w:val="0"/>
        <w:ind w:left="480"/>
        <w:rPr>
          <w:rFonts w:ascii="微軟正黑體" w:eastAsia="DengXian" w:hAnsi="微軟正黑體" w:cs="Arial"/>
          <w:kern w:val="2"/>
          <w:sz w:val="24"/>
          <w:szCs w:val="24"/>
          <w:lang w:eastAsia="zh-CN"/>
        </w:rPr>
      </w:pP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本课程内容系整合各家传统</w:t>
      </w:r>
      <w:r w:rsidRPr="007657FC">
        <w:rPr>
          <w:rFonts w:ascii="微軟正黑體" w:eastAsia="DengXian" w:hAnsi="微軟正黑體" w:cs="Arial"/>
          <w:kern w:val="2"/>
          <w:sz w:val="24"/>
          <w:szCs w:val="24"/>
          <w:lang w:eastAsia="zh-CN"/>
        </w:rPr>
        <w:t>TRIZ</w:t>
      </w:r>
      <w:r w:rsidRPr="007657FC">
        <w:rPr>
          <w:rFonts w:ascii="微軟正黑體" w:eastAsia="DengXian" w:hAnsi="微軟正黑體" w:cs="Arial" w:hint="eastAsia"/>
          <w:kern w:val="2"/>
          <w:sz w:val="24"/>
          <w:szCs w:val="24"/>
          <w:lang w:eastAsia="zh-CN"/>
        </w:rPr>
        <w:t>及讲师团队十多年来发展的新工具所形成的新</w:t>
      </w:r>
      <w:r w:rsidRPr="007657FC">
        <w:rPr>
          <w:rFonts w:ascii="微軟正黑體" w:eastAsia="DengXian" w:hAnsi="微軟正黑體" w:cs="Arial"/>
          <w:kern w:val="2"/>
          <w:sz w:val="24"/>
          <w:szCs w:val="24"/>
          <w:lang w:eastAsia="zh-CN"/>
        </w:rPr>
        <w:t>A</w:t>
      </w:r>
      <w:r w:rsidRPr="007657FC">
        <w:rPr>
          <w:rFonts w:ascii="微軟正黑體" w:eastAsia="DengXian" w:hAnsi="微軟正黑體" w:cs="Arial"/>
          <w:kern w:val="2"/>
          <w:sz w:val="24"/>
          <w:szCs w:val="24"/>
          <w:vertAlign w:val="superscript"/>
          <w:lang w:eastAsia="zh-CN"/>
        </w:rPr>
        <w:t>+</w:t>
      </w:r>
      <w:r w:rsidRPr="007657FC">
        <w:rPr>
          <w:rFonts w:ascii="微軟正黑體" w:eastAsia="DengXian" w:hAnsi="微軟正黑體" w:cs="Arial"/>
          <w:kern w:val="2"/>
          <w:sz w:val="24"/>
          <w:szCs w:val="24"/>
          <w:lang w:eastAsia="zh-CN"/>
        </w:rPr>
        <w:t xml:space="preserve">TRIZ </w:t>
      </w:r>
      <w:r w:rsidRPr="007657FC">
        <w:rPr>
          <w:rFonts w:ascii="微軟正黑體" w:eastAsia="DengXian" w:hAnsi="微軟正黑體" w:cs="Arial" w:hint="eastAsia"/>
          <w:kern w:val="2"/>
          <w:sz w:val="24"/>
          <w:szCs w:val="24"/>
          <w:lang w:eastAsia="zh-CN"/>
        </w:rPr>
        <w:t>高效系统化创新工具。除了整合</w:t>
      </w:r>
      <w:r w:rsidRPr="007657FC">
        <w:rPr>
          <w:rFonts w:ascii="微軟正黑體" w:eastAsia="DengXian" w:hAnsi="微軟正黑體" w:cs="Arial"/>
          <w:kern w:val="2"/>
          <w:sz w:val="24"/>
          <w:szCs w:val="24"/>
          <w:lang w:eastAsia="zh-CN"/>
        </w:rPr>
        <w:t xml:space="preserve">Mann, MA TRIZ, Fey </w:t>
      </w:r>
      <w:r w:rsidRPr="007657FC">
        <w:rPr>
          <w:rFonts w:ascii="微軟正黑體" w:eastAsia="DengXian" w:hAnsi="微軟正黑體" w:cs="Arial" w:hint="eastAsia"/>
          <w:kern w:val="2"/>
          <w:sz w:val="24"/>
          <w:szCs w:val="24"/>
          <w:lang w:eastAsia="zh-CN"/>
        </w:rPr>
        <w:t>等各家之长，</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去芜存菁外，并增加许多自行研发的新思维及新工具</w:t>
      </w:r>
      <w:r w:rsidRPr="007657FC">
        <w:rPr>
          <w:rFonts w:ascii="微軟正黑體" w:eastAsia="DengXian" w:hAnsi="微軟正黑體" w:cs="Arial"/>
          <w:kern w:val="2"/>
          <w:sz w:val="24"/>
          <w:szCs w:val="24"/>
          <w:lang w:eastAsia="zh-CN"/>
        </w:rPr>
        <w:t>/</w:t>
      </w:r>
      <w:r w:rsidRPr="007657FC">
        <w:rPr>
          <w:rFonts w:ascii="微軟正黑體" w:eastAsia="DengXian" w:hAnsi="微軟正黑體" w:cs="Arial" w:hint="eastAsia"/>
          <w:kern w:val="2"/>
          <w:sz w:val="24"/>
          <w:szCs w:val="24"/>
          <w:lang w:eastAsia="zh-CN"/>
        </w:rPr>
        <w:t>改善工具，其内容远超过经典和传统</w:t>
      </w:r>
      <w:r w:rsidRPr="007657FC">
        <w:rPr>
          <w:rFonts w:ascii="微軟正黑體" w:eastAsia="DengXian" w:hAnsi="微軟正黑體" w:cs="Arial"/>
          <w:kern w:val="2"/>
          <w:sz w:val="24"/>
          <w:szCs w:val="24"/>
          <w:lang w:eastAsia="zh-CN"/>
        </w:rPr>
        <w:t>TRIZ</w:t>
      </w:r>
      <w:r w:rsidRPr="007657FC">
        <w:rPr>
          <w:rFonts w:ascii="微軟正黑體" w:eastAsia="DengXian" w:hAnsi="微軟正黑體" w:cs="Arial" w:hint="eastAsia"/>
          <w:kern w:val="2"/>
          <w:sz w:val="24"/>
          <w:szCs w:val="24"/>
          <w:lang w:eastAsia="zh-CN"/>
        </w:rPr>
        <w:t>，并辅以大量案例及演练。</w:t>
      </w:r>
      <w:r w:rsidRPr="007657FC">
        <w:rPr>
          <w:rFonts w:ascii="微軟正黑體" w:eastAsia="DengXian" w:hAnsi="微軟正黑體" w:cs="Arial"/>
          <w:kern w:val="2"/>
          <w:sz w:val="24"/>
          <w:szCs w:val="24"/>
          <w:lang w:eastAsia="zh-CN"/>
        </w:rPr>
        <w:t>A</w:t>
      </w:r>
      <w:r w:rsidRPr="007657FC">
        <w:rPr>
          <w:rFonts w:ascii="微軟正黑體" w:eastAsia="DengXian" w:hAnsi="微軟正黑體" w:cs="Arial"/>
          <w:kern w:val="2"/>
          <w:sz w:val="24"/>
          <w:szCs w:val="24"/>
          <w:vertAlign w:val="superscript"/>
          <w:lang w:eastAsia="zh-CN"/>
        </w:rPr>
        <w:t>+</w:t>
      </w:r>
      <w:r w:rsidRPr="007657FC">
        <w:rPr>
          <w:rFonts w:ascii="微軟正黑體" w:eastAsia="DengXian" w:hAnsi="微軟正黑體" w:cs="Arial"/>
          <w:kern w:val="2"/>
          <w:sz w:val="24"/>
          <w:szCs w:val="24"/>
          <w:lang w:eastAsia="zh-CN"/>
        </w:rPr>
        <w:t>TRIZ- L 1</w:t>
      </w:r>
      <w:r w:rsidRPr="007657FC">
        <w:rPr>
          <w:rFonts w:ascii="微軟正黑體" w:eastAsia="DengXian" w:hAnsi="微軟正黑體" w:cs="Arial" w:hint="eastAsia"/>
          <w:kern w:val="2"/>
          <w:sz w:val="24"/>
          <w:szCs w:val="24"/>
          <w:lang w:eastAsia="zh-CN"/>
        </w:rPr>
        <w:t>工具，可以解决约</w:t>
      </w:r>
      <w:r w:rsidRPr="007657FC">
        <w:rPr>
          <w:rFonts w:ascii="微軟正黑體" w:eastAsia="DengXian" w:hAnsi="微軟正黑體" w:cs="Arial"/>
          <w:kern w:val="2"/>
          <w:sz w:val="24"/>
          <w:szCs w:val="24"/>
          <w:lang w:eastAsia="zh-CN"/>
        </w:rPr>
        <w:t>70%</w:t>
      </w:r>
      <w:r w:rsidRPr="007657FC">
        <w:rPr>
          <w:rFonts w:ascii="微軟正黑體" w:eastAsia="DengXian" w:hAnsi="微軟正黑體" w:cs="Arial" w:hint="eastAsia"/>
          <w:kern w:val="2"/>
          <w:sz w:val="24"/>
          <w:szCs w:val="24"/>
          <w:lang w:eastAsia="zh-CN"/>
        </w:rPr>
        <w:t>以上的困难工程问题。以下的新思维和新工具</w:t>
      </w:r>
      <w:r w:rsidR="00A52172" w:rsidRPr="007657FC">
        <w:rPr>
          <w:rFonts w:ascii="微軟正黑體" w:eastAsia="DengXian" w:hAnsi="微軟正黑體" w:cs="Arial" w:hint="eastAsia"/>
          <w:kern w:val="2"/>
          <w:sz w:val="24"/>
          <w:szCs w:val="24"/>
          <w:lang w:eastAsia="zh-CN"/>
        </w:rPr>
        <w:t>皆</w:t>
      </w:r>
      <w:r w:rsidR="00A52172" w:rsidRPr="00A52172">
        <w:rPr>
          <w:rFonts w:ascii="微軟正黑體" w:eastAsia="DengXian" w:hAnsi="微軟正黑體" w:cs="Arial" w:hint="eastAsia"/>
          <w:kern w:val="2"/>
          <w:sz w:val="24"/>
          <w:szCs w:val="24"/>
          <w:lang w:eastAsia="zh-CN"/>
        </w:rPr>
        <w:t>為</w:t>
      </w:r>
      <w:r w:rsidR="00A52172" w:rsidRPr="00A52172">
        <w:rPr>
          <w:rFonts w:ascii="微軟正黑體" w:eastAsia="DengXian" w:hAnsi="微軟正黑體" w:cs="Arial" w:hint="eastAsia"/>
          <w:kern w:val="2"/>
          <w:sz w:val="24"/>
          <w:szCs w:val="24"/>
          <w:lang w:eastAsia="zh-CN"/>
        </w:rPr>
        <w:t>I</w:t>
      </w:r>
      <w:r w:rsidR="00A52172" w:rsidRPr="00A52172">
        <w:rPr>
          <w:rFonts w:ascii="微軟正黑體" w:eastAsia="DengXian" w:hAnsi="微軟正黑體" w:cs="Arial"/>
          <w:kern w:val="2"/>
          <w:sz w:val="24"/>
          <w:szCs w:val="24"/>
          <w:lang w:eastAsia="zh-CN"/>
        </w:rPr>
        <w:t>-SIM</w:t>
      </w:r>
      <w:r w:rsidR="00A52172" w:rsidRPr="00A52172">
        <w:rPr>
          <w:rFonts w:ascii="微軟正黑體" w:eastAsia="DengXian" w:hAnsi="微軟正黑體" w:cs="Arial" w:hint="eastAsia"/>
          <w:kern w:val="2"/>
          <w:sz w:val="24"/>
          <w:szCs w:val="24"/>
          <w:lang w:eastAsia="zh-CN"/>
        </w:rPr>
        <w:t>技術創新課程特有，</w:t>
      </w:r>
      <w:r w:rsidRPr="007657FC">
        <w:rPr>
          <w:rFonts w:ascii="微軟正黑體" w:eastAsia="DengXian" w:hAnsi="微軟正黑體" w:cs="Arial" w:hint="eastAsia"/>
          <w:kern w:val="2"/>
          <w:sz w:val="24"/>
          <w:szCs w:val="24"/>
          <w:lang w:eastAsia="zh-CN"/>
        </w:rPr>
        <w:t>为坊间其他</w:t>
      </w:r>
      <w:r w:rsidRPr="007657FC">
        <w:rPr>
          <w:rFonts w:ascii="微軟正黑體" w:eastAsia="DengXian" w:hAnsi="微軟正黑體" w:cs="Arial"/>
          <w:kern w:val="2"/>
          <w:sz w:val="24"/>
          <w:szCs w:val="24"/>
          <w:lang w:eastAsia="zh-CN"/>
        </w:rPr>
        <w:t>TRIZ</w:t>
      </w:r>
      <w:r w:rsidRPr="007657FC">
        <w:rPr>
          <w:rFonts w:ascii="微軟正黑體" w:eastAsia="DengXian" w:hAnsi="微軟正黑體" w:cs="Arial" w:hint="eastAsia"/>
          <w:kern w:val="2"/>
          <w:sz w:val="24"/>
          <w:szCs w:val="24"/>
          <w:lang w:eastAsia="zh-CN"/>
        </w:rPr>
        <w:t>课程所没有的</w:t>
      </w:r>
      <w:r w:rsidRPr="007657FC">
        <w:rPr>
          <w:rFonts w:ascii="微軟正黑體" w:eastAsia="DengXian" w:hAnsi="微軟正黑體" w:cs="Arial"/>
          <w:kern w:val="2"/>
          <w:sz w:val="24"/>
          <w:szCs w:val="24"/>
          <w:lang w:eastAsia="zh-CN"/>
        </w:rPr>
        <w:t>:</w:t>
      </w:r>
    </w:p>
    <w:p w14:paraId="2E03FC3E" w14:textId="37CD3DFF" w:rsidR="005E74CD" w:rsidRPr="00AF5273" w:rsidRDefault="00373535" w:rsidP="00AF5273">
      <w:pPr>
        <w:numPr>
          <w:ilvl w:val="0"/>
          <w:numId w:val="24"/>
        </w:numPr>
        <w:snapToGrid w:val="0"/>
        <w:ind w:left="426" w:hanging="142"/>
        <w:rPr>
          <w:rFonts w:ascii="微軟正黑體" w:eastAsia="微軟正黑體" w:hAnsi="微軟正黑體" w:cs="Arial"/>
          <w:kern w:val="2"/>
          <w:sz w:val="24"/>
          <w:szCs w:val="24"/>
          <w:lang w:eastAsia="zh-CN"/>
        </w:rPr>
      </w:pPr>
      <w:r w:rsidRPr="007657FC">
        <w:rPr>
          <w:rFonts w:ascii="微軟正黑體" w:eastAsia="DengXian" w:hAnsi="微軟正黑體" w:cs="Arial"/>
          <w:kern w:val="2"/>
          <w:sz w:val="24"/>
          <w:szCs w:val="24"/>
          <w:lang w:eastAsia="zh-CN"/>
        </w:rPr>
        <w:t>A</w:t>
      </w:r>
      <w:r w:rsidRPr="007657FC">
        <w:rPr>
          <w:rFonts w:ascii="微軟正黑體" w:eastAsia="DengXian" w:hAnsi="微軟正黑體" w:cs="Arial"/>
          <w:kern w:val="2"/>
          <w:sz w:val="24"/>
          <w:szCs w:val="24"/>
          <w:vertAlign w:val="superscript"/>
          <w:lang w:eastAsia="zh-CN"/>
        </w:rPr>
        <w:t>+</w:t>
      </w:r>
      <w:r w:rsidRPr="007657FC">
        <w:rPr>
          <w:rFonts w:ascii="微軟正黑體" w:eastAsia="DengXian" w:hAnsi="微軟正黑體" w:cs="Arial"/>
          <w:kern w:val="2"/>
          <w:sz w:val="24"/>
          <w:szCs w:val="24"/>
          <w:lang w:eastAsia="zh-CN"/>
        </w:rPr>
        <w:t>TRIZ</w:t>
      </w:r>
      <w:r w:rsidRPr="007657FC">
        <w:rPr>
          <w:rFonts w:ascii="微軟正黑體" w:eastAsia="DengXian" w:hAnsi="微軟正黑體" w:cs="Arial" w:hint="eastAsia"/>
          <w:kern w:val="2"/>
          <w:sz w:val="24"/>
          <w:szCs w:val="24"/>
          <w:lang w:eastAsia="zh-CN"/>
        </w:rPr>
        <w:t>七大支柱</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理想性</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资源</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功能</w:t>
      </w:r>
      <w:r w:rsidRPr="007657FC">
        <w:rPr>
          <w:rFonts w:ascii="微軟正黑體" w:eastAsia="DengXian" w:hAnsi="微軟正黑體" w:cs="Arial"/>
          <w:kern w:val="2"/>
          <w:sz w:val="24"/>
          <w:szCs w:val="24"/>
          <w:lang w:eastAsia="zh-CN"/>
        </w:rPr>
        <w:t>-</w:t>
      </w:r>
      <w:r w:rsidRPr="007657FC">
        <w:rPr>
          <w:rFonts w:ascii="微軟正黑體" w:eastAsia="DengXian" w:hAnsi="微軟正黑體" w:cs="Arial" w:hint="eastAsia"/>
          <w:kern w:val="2"/>
          <w:sz w:val="24"/>
          <w:szCs w:val="24"/>
          <w:lang w:eastAsia="zh-CN"/>
        </w:rPr>
        <w:t>价值</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矛盾</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空间</w:t>
      </w:r>
      <w:r w:rsidRPr="007657FC">
        <w:rPr>
          <w:rFonts w:ascii="微軟正黑體" w:eastAsia="DengXian" w:hAnsi="微軟正黑體" w:cs="Arial"/>
          <w:kern w:val="2"/>
          <w:sz w:val="24"/>
          <w:szCs w:val="24"/>
          <w:lang w:eastAsia="zh-CN"/>
        </w:rPr>
        <w:t>/</w:t>
      </w:r>
      <w:r w:rsidRPr="007657FC">
        <w:rPr>
          <w:rFonts w:ascii="微軟正黑體" w:eastAsia="DengXian" w:hAnsi="微軟正黑體" w:cs="Arial" w:hint="eastAsia"/>
          <w:kern w:val="2"/>
          <w:sz w:val="24"/>
          <w:szCs w:val="24"/>
          <w:lang w:eastAsia="zh-CN"/>
        </w:rPr>
        <w:t>时间</w:t>
      </w:r>
      <w:r w:rsidRPr="007657FC">
        <w:rPr>
          <w:rFonts w:ascii="微軟正黑體" w:eastAsia="DengXian" w:hAnsi="微軟正黑體" w:cs="Arial"/>
          <w:kern w:val="2"/>
          <w:sz w:val="24"/>
          <w:szCs w:val="24"/>
          <w:lang w:eastAsia="zh-CN"/>
        </w:rPr>
        <w:t>/</w:t>
      </w:r>
      <w:r w:rsidRPr="007657FC">
        <w:rPr>
          <w:rFonts w:ascii="微軟正黑體" w:eastAsia="DengXian" w:hAnsi="微軟正黑體" w:cs="Arial" w:hint="eastAsia"/>
          <w:kern w:val="2"/>
          <w:sz w:val="24"/>
          <w:szCs w:val="24"/>
          <w:lang w:eastAsia="zh-CN"/>
        </w:rPr>
        <w:t>领域</w:t>
      </w:r>
      <w:r w:rsidRPr="007657FC">
        <w:rPr>
          <w:rFonts w:ascii="微軟正黑體" w:eastAsia="DengXian" w:hAnsi="微軟正黑體" w:cs="Arial"/>
          <w:kern w:val="2"/>
          <w:sz w:val="24"/>
          <w:szCs w:val="24"/>
          <w:lang w:eastAsia="zh-CN"/>
        </w:rPr>
        <w:t>/</w:t>
      </w:r>
      <w:r w:rsidRPr="007657FC">
        <w:rPr>
          <w:rFonts w:ascii="微軟正黑體" w:eastAsia="DengXian" w:hAnsi="微軟正黑體" w:cs="Arial" w:hint="eastAsia"/>
          <w:kern w:val="2"/>
          <w:sz w:val="24"/>
          <w:szCs w:val="24"/>
          <w:lang w:eastAsia="zh-CN"/>
        </w:rPr>
        <w:t>接口</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系统转移</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系统转换。为</w:t>
      </w:r>
      <w:r w:rsidRPr="007657FC">
        <w:rPr>
          <w:rFonts w:ascii="微軟正黑體" w:eastAsia="DengXian" w:hAnsi="微軟正黑體" w:cs="Arial"/>
          <w:kern w:val="2"/>
          <w:sz w:val="24"/>
          <w:szCs w:val="24"/>
          <w:lang w:eastAsia="zh-CN"/>
        </w:rPr>
        <w:t xml:space="preserve">TRIZ </w:t>
      </w:r>
      <w:r w:rsidRPr="007657FC">
        <w:rPr>
          <w:rFonts w:ascii="微軟正黑體" w:eastAsia="DengXian" w:hAnsi="微軟正黑體" w:cs="Arial" w:hint="eastAsia"/>
          <w:kern w:val="2"/>
          <w:sz w:val="24"/>
          <w:szCs w:val="24"/>
          <w:lang w:eastAsia="zh-CN"/>
        </w:rPr>
        <w:t>可以产生强效的思维模式和工作原理。</w:t>
      </w:r>
    </w:p>
    <w:p w14:paraId="69F09B9B" w14:textId="6F23295C" w:rsidR="005E74CD" w:rsidRPr="00AF5273" w:rsidRDefault="00373535" w:rsidP="00AF5273">
      <w:pPr>
        <w:numPr>
          <w:ilvl w:val="0"/>
          <w:numId w:val="24"/>
        </w:numPr>
        <w:snapToGrid w:val="0"/>
        <w:ind w:left="426" w:hanging="142"/>
        <w:rPr>
          <w:rFonts w:ascii="微軟正黑體" w:eastAsia="微軟正黑體" w:hAnsi="微軟正黑體" w:cs="Arial"/>
          <w:kern w:val="2"/>
          <w:sz w:val="24"/>
          <w:szCs w:val="24"/>
          <w:lang w:eastAsia="zh-CN"/>
        </w:rPr>
      </w:pPr>
      <w:r w:rsidRPr="007657FC">
        <w:rPr>
          <w:rFonts w:ascii="微軟正黑體" w:eastAsia="DengXian" w:hAnsi="微軟正黑體" w:cs="Arial" w:hint="eastAsia"/>
          <w:kern w:val="2"/>
          <w:sz w:val="24"/>
          <w:szCs w:val="24"/>
          <w:lang w:eastAsia="zh-CN"/>
        </w:rPr>
        <w:t>因果矛盾链</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及</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基于属性的因果矛盾链</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整合因果及工程</w:t>
      </w:r>
      <w:r w:rsidRPr="007657FC">
        <w:rPr>
          <w:rFonts w:ascii="微軟正黑體" w:eastAsia="DengXian" w:hAnsi="微軟正黑體" w:cs="Arial"/>
          <w:kern w:val="2"/>
          <w:sz w:val="24"/>
          <w:szCs w:val="24"/>
          <w:lang w:eastAsia="zh-CN"/>
        </w:rPr>
        <w:t>/</w:t>
      </w:r>
      <w:r w:rsidRPr="007657FC">
        <w:rPr>
          <w:rFonts w:ascii="微軟正黑體" w:eastAsia="DengXian" w:hAnsi="微軟正黑體" w:cs="Arial" w:hint="eastAsia"/>
          <w:kern w:val="2"/>
          <w:sz w:val="24"/>
          <w:szCs w:val="24"/>
          <w:lang w:eastAsia="zh-CN"/>
        </w:rPr>
        <w:t>物理矛盾辨识于同一工具，</w:t>
      </w:r>
      <w:r w:rsidRPr="007657FC">
        <w:rPr>
          <w:rFonts w:ascii="微軟正黑體" w:eastAsia="DengXian" w:hAnsi="微軟正黑體" w:cs="Arial"/>
          <w:kern w:val="2"/>
          <w:sz w:val="24"/>
          <w:szCs w:val="24"/>
          <w:lang w:eastAsia="zh-CN"/>
        </w:rPr>
        <w:t xml:space="preserve"> </w:t>
      </w:r>
      <w:r w:rsidRPr="007657FC">
        <w:rPr>
          <w:rFonts w:ascii="微軟正黑體" w:eastAsia="DengXian" w:hAnsi="微軟正黑體" w:cs="Arial" w:hint="eastAsia"/>
          <w:kern w:val="2"/>
          <w:sz w:val="24"/>
          <w:szCs w:val="24"/>
          <w:lang w:eastAsia="zh-CN"/>
        </w:rPr>
        <w:t>又可以最大化因果矛盾链的完整性。</w:t>
      </w:r>
    </w:p>
    <w:p w14:paraId="4E8E7548" w14:textId="1781245C" w:rsidR="005E74CD" w:rsidRPr="00AF5273" w:rsidRDefault="00373535" w:rsidP="00AF5273">
      <w:pPr>
        <w:numPr>
          <w:ilvl w:val="0"/>
          <w:numId w:val="24"/>
        </w:numPr>
        <w:snapToGrid w:val="0"/>
        <w:ind w:left="426" w:hanging="142"/>
        <w:rPr>
          <w:rFonts w:ascii="微軟正黑體" w:eastAsia="微軟正黑體" w:hAnsi="微軟正黑體" w:cs="Arial"/>
          <w:kern w:val="2"/>
          <w:sz w:val="24"/>
          <w:szCs w:val="24"/>
          <w:lang w:eastAsia="zh-CN"/>
        </w:rPr>
      </w:pPr>
      <w:r w:rsidRPr="007657FC">
        <w:rPr>
          <w:rFonts w:ascii="微軟正黑體" w:eastAsia="DengXian" w:hAnsi="微軟正黑體" w:hint="eastAsia"/>
          <w:spacing w:val="30"/>
          <w:sz w:val="24"/>
          <w:szCs w:val="24"/>
          <w:lang w:eastAsia="zh-CN"/>
        </w:rPr>
        <w:t>知识体系综观</w:t>
      </w:r>
      <w:r w:rsidRPr="007657FC">
        <w:rPr>
          <w:rFonts w:ascii="微軟正黑體" w:eastAsia="DengXian" w:hAnsi="微軟正黑體"/>
          <w:spacing w:val="30"/>
          <w:sz w:val="24"/>
          <w:szCs w:val="24"/>
          <w:lang w:eastAsia="zh-CN"/>
        </w:rPr>
        <w:t>:</w:t>
      </w:r>
      <w:r w:rsidRPr="007657FC">
        <w:rPr>
          <w:rFonts w:ascii="微軟正黑體" w:eastAsia="DengXian" w:hAnsi="微軟正黑體" w:hint="eastAsia"/>
          <w:spacing w:val="30"/>
          <w:sz w:val="24"/>
          <w:szCs w:val="24"/>
          <w:lang w:eastAsia="zh-CN"/>
        </w:rPr>
        <w:t>完整显示</w:t>
      </w:r>
      <w:r w:rsidRPr="007657FC">
        <w:rPr>
          <w:rFonts w:ascii="微軟正黑體" w:eastAsia="DengXian" w:hAnsi="微軟正黑體"/>
          <w:spacing w:val="30"/>
          <w:sz w:val="24"/>
          <w:szCs w:val="24"/>
          <w:lang w:eastAsia="zh-CN"/>
        </w:rPr>
        <w:t>TRIZ</w:t>
      </w:r>
      <w:r w:rsidRPr="007657FC">
        <w:rPr>
          <w:rFonts w:ascii="微軟正黑體" w:eastAsia="DengXian" w:hAnsi="微軟正黑體" w:hint="eastAsia"/>
          <w:spacing w:val="30"/>
          <w:sz w:val="24"/>
          <w:szCs w:val="24"/>
          <w:lang w:eastAsia="zh-CN"/>
        </w:rPr>
        <w:t>领域解题流程及各工具间的关系及综效。</w:t>
      </w:r>
    </w:p>
    <w:p w14:paraId="4A361B2E" w14:textId="1268FA6B" w:rsidR="005E74CD" w:rsidRPr="00AF5273"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hint="eastAsia"/>
          <w:spacing w:val="30"/>
          <w:sz w:val="24"/>
          <w:szCs w:val="24"/>
          <w:lang w:eastAsia="zh-CN"/>
        </w:rPr>
        <w:t>物的观点对比人的观点</w:t>
      </w:r>
      <w:r w:rsidRPr="007657FC">
        <w:rPr>
          <w:rFonts w:ascii="微軟正黑體" w:eastAsia="DengXian" w:hAnsi="微軟正黑體"/>
          <w:spacing w:val="30"/>
          <w:sz w:val="24"/>
          <w:szCs w:val="24"/>
          <w:lang w:eastAsia="zh-CN"/>
        </w:rPr>
        <w:t xml:space="preserve">: </w:t>
      </w:r>
      <w:r w:rsidRPr="007657FC">
        <w:rPr>
          <w:rFonts w:ascii="微軟正黑體" w:eastAsia="DengXian" w:hAnsi="微軟正黑體" w:hint="eastAsia"/>
          <w:spacing w:val="30"/>
          <w:sz w:val="24"/>
          <w:szCs w:val="24"/>
          <w:lang w:eastAsia="zh-CN"/>
        </w:rPr>
        <w:t>跳脱思维惯性，看到一般人看不到的实体现象。</w:t>
      </w:r>
    </w:p>
    <w:p w14:paraId="18BD8D41" w14:textId="605B9623" w:rsidR="005E74CD" w:rsidRPr="00AF5273" w:rsidRDefault="00373535" w:rsidP="00AF5273">
      <w:pPr>
        <w:numPr>
          <w:ilvl w:val="0"/>
          <w:numId w:val="24"/>
        </w:numPr>
        <w:snapToGrid w:val="0"/>
        <w:ind w:left="426" w:hanging="142"/>
        <w:rPr>
          <w:rFonts w:ascii="微軟正黑體" w:eastAsia="微軟正黑體" w:hAnsi="微軟正黑體"/>
          <w:spacing w:val="30"/>
          <w:sz w:val="24"/>
          <w:szCs w:val="24"/>
        </w:rPr>
      </w:pPr>
      <w:r w:rsidRPr="007657FC">
        <w:rPr>
          <w:rFonts w:ascii="微軟正黑體" w:eastAsia="DengXian" w:hAnsi="微軟正黑體" w:hint="eastAsia"/>
          <w:spacing w:val="30"/>
          <w:sz w:val="24"/>
          <w:szCs w:val="24"/>
          <w:lang w:eastAsia="zh-CN"/>
        </w:rPr>
        <w:t>换加减法解不利功能</w:t>
      </w:r>
    </w:p>
    <w:p w14:paraId="3AE0AC6A" w14:textId="59174F00" w:rsidR="00312639" w:rsidRPr="00AF5273"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hint="eastAsia"/>
          <w:spacing w:val="30"/>
          <w:sz w:val="24"/>
          <w:szCs w:val="24"/>
          <w:lang w:eastAsia="zh-CN"/>
        </w:rPr>
        <w:t>扩展</w:t>
      </w:r>
      <w:r w:rsidRPr="007657FC">
        <w:rPr>
          <w:rFonts w:ascii="微軟正黑體" w:eastAsia="DengXian" w:hAnsi="微軟正黑體"/>
          <w:spacing w:val="30"/>
          <w:sz w:val="24"/>
          <w:szCs w:val="24"/>
          <w:lang w:eastAsia="zh-CN"/>
        </w:rPr>
        <w:t>40</w:t>
      </w:r>
      <w:r w:rsidRPr="007657FC">
        <w:rPr>
          <w:rFonts w:ascii="微軟正黑體" w:eastAsia="DengXian" w:hAnsi="微軟正黑體" w:hint="eastAsia"/>
          <w:spacing w:val="30"/>
          <w:sz w:val="24"/>
          <w:szCs w:val="24"/>
          <w:lang w:eastAsia="zh-CN"/>
        </w:rPr>
        <w:t>发明原理至</w:t>
      </w:r>
      <w:r w:rsidRPr="007657FC">
        <w:rPr>
          <w:rFonts w:ascii="微軟正黑體" w:eastAsia="DengXian" w:hAnsi="微軟正黑體"/>
          <w:spacing w:val="30"/>
          <w:sz w:val="24"/>
          <w:szCs w:val="24"/>
          <w:lang w:eastAsia="zh-CN"/>
        </w:rPr>
        <w:t>43</w:t>
      </w:r>
      <w:r w:rsidRPr="007657FC">
        <w:rPr>
          <w:rFonts w:ascii="微軟正黑體" w:eastAsia="DengXian" w:hAnsi="微軟正黑體" w:hint="eastAsia"/>
          <w:spacing w:val="30"/>
          <w:sz w:val="24"/>
          <w:szCs w:val="24"/>
          <w:lang w:eastAsia="zh-CN"/>
        </w:rPr>
        <w:t>发明原理</w:t>
      </w:r>
    </w:p>
    <w:p w14:paraId="58432204" w14:textId="6B0A1652" w:rsidR="00312639" w:rsidRPr="00AF5273"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hint="eastAsia"/>
          <w:spacing w:val="30"/>
          <w:sz w:val="24"/>
          <w:szCs w:val="24"/>
          <w:lang w:eastAsia="zh-CN"/>
        </w:rPr>
        <w:t>强化参数组合及新矛盾矩阵。</w:t>
      </w:r>
      <w:r w:rsidRPr="007657FC">
        <w:rPr>
          <w:rFonts w:ascii="微軟正黑體" w:eastAsia="DengXian" w:hAnsi="微軟正黑體"/>
          <w:spacing w:val="30"/>
          <w:sz w:val="24"/>
          <w:szCs w:val="24"/>
          <w:lang w:eastAsia="zh-CN"/>
        </w:rPr>
        <w:t>(</w:t>
      </w:r>
      <w:r w:rsidRPr="007657FC">
        <w:rPr>
          <w:rFonts w:ascii="微軟正黑體" w:eastAsia="DengXian" w:hAnsi="微軟正黑體" w:hint="eastAsia"/>
          <w:spacing w:val="30"/>
          <w:sz w:val="24"/>
          <w:szCs w:val="24"/>
          <w:lang w:eastAsia="zh-CN"/>
        </w:rPr>
        <w:t>从</w:t>
      </w:r>
      <w:r w:rsidRPr="007657FC">
        <w:rPr>
          <w:rFonts w:ascii="微軟正黑體" w:eastAsia="DengXian" w:hAnsi="微軟正黑體"/>
          <w:spacing w:val="30"/>
          <w:sz w:val="24"/>
          <w:szCs w:val="24"/>
          <w:lang w:eastAsia="zh-CN"/>
        </w:rPr>
        <w:t>39</w:t>
      </w:r>
      <w:r w:rsidRPr="007657FC">
        <w:rPr>
          <w:rFonts w:ascii="微軟正黑體" w:eastAsia="DengXian" w:hAnsi="微軟正黑體" w:hint="eastAsia"/>
          <w:spacing w:val="30"/>
          <w:sz w:val="24"/>
          <w:szCs w:val="24"/>
          <w:lang w:eastAsia="zh-CN"/>
        </w:rPr>
        <w:t>工程参数增至</w:t>
      </w:r>
      <w:r w:rsidRPr="007657FC">
        <w:rPr>
          <w:rFonts w:ascii="微軟正黑體" w:eastAsia="DengXian" w:hAnsi="微軟正黑體"/>
          <w:spacing w:val="30"/>
          <w:sz w:val="24"/>
          <w:szCs w:val="24"/>
          <w:lang w:eastAsia="zh-CN"/>
        </w:rPr>
        <w:t>52</w:t>
      </w:r>
      <w:r w:rsidRPr="007657FC">
        <w:rPr>
          <w:rFonts w:ascii="微軟正黑體" w:eastAsia="DengXian" w:hAnsi="微軟正黑體" w:hint="eastAsia"/>
          <w:spacing w:val="30"/>
          <w:sz w:val="24"/>
          <w:szCs w:val="24"/>
          <w:lang w:eastAsia="zh-CN"/>
        </w:rPr>
        <w:t>工程参数及新矛盾矩阵</w:t>
      </w:r>
      <w:r w:rsidRPr="007657FC">
        <w:rPr>
          <w:rFonts w:ascii="微軟正黑體" w:eastAsia="DengXian" w:hAnsi="微軟正黑體"/>
          <w:spacing w:val="30"/>
          <w:sz w:val="24"/>
          <w:szCs w:val="24"/>
          <w:lang w:eastAsia="zh-CN"/>
        </w:rPr>
        <w:t>)</w:t>
      </w:r>
    </w:p>
    <w:p w14:paraId="227CE68C" w14:textId="3939E0A7" w:rsidR="00312639" w:rsidRPr="00AF5273"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hint="eastAsia"/>
          <w:spacing w:val="30"/>
          <w:sz w:val="24"/>
          <w:szCs w:val="24"/>
          <w:lang w:eastAsia="zh-CN"/>
        </w:rPr>
        <w:t>完整的裁减法则和流程手法</w:t>
      </w:r>
      <w:r w:rsidRPr="007657FC">
        <w:rPr>
          <w:rFonts w:ascii="微軟正黑體" w:eastAsia="DengXian" w:hAnsi="微軟正黑體"/>
          <w:spacing w:val="30"/>
          <w:sz w:val="24"/>
          <w:szCs w:val="24"/>
          <w:lang w:eastAsia="zh-CN"/>
        </w:rPr>
        <w:t>:</w:t>
      </w:r>
      <w:r w:rsidRPr="007657FC">
        <w:rPr>
          <w:rFonts w:ascii="微軟正黑體" w:eastAsia="DengXian" w:hAnsi="微軟正黑體" w:hint="eastAsia"/>
          <w:spacing w:val="30"/>
          <w:sz w:val="24"/>
          <w:szCs w:val="24"/>
          <w:lang w:eastAsia="zh-CN"/>
        </w:rPr>
        <w:t>有别于传统</w:t>
      </w:r>
      <w:r w:rsidRPr="007657FC">
        <w:rPr>
          <w:rFonts w:ascii="微軟正黑體" w:eastAsia="DengXian" w:hAnsi="微軟正黑體"/>
          <w:spacing w:val="30"/>
          <w:sz w:val="24"/>
          <w:szCs w:val="24"/>
          <w:lang w:eastAsia="zh-CN"/>
        </w:rPr>
        <w:t>TRIZ</w:t>
      </w:r>
      <w:r w:rsidRPr="007657FC">
        <w:rPr>
          <w:rFonts w:ascii="微軟正黑體" w:eastAsia="DengXian" w:hAnsi="微軟正黑體" w:hint="eastAsia"/>
          <w:spacing w:val="30"/>
          <w:sz w:val="24"/>
          <w:szCs w:val="24"/>
          <w:lang w:eastAsia="zh-CN"/>
        </w:rPr>
        <w:t>只有</w:t>
      </w:r>
      <w:r w:rsidRPr="007657FC">
        <w:rPr>
          <w:rFonts w:ascii="微軟正黑體" w:eastAsia="DengXian" w:hAnsi="微軟正黑體"/>
          <w:spacing w:val="30"/>
          <w:sz w:val="24"/>
          <w:szCs w:val="24"/>
          <w:lang w:eastAsia="zh-CN"/>
        </w:rPr>
        <w:t>ABC</w:t>
      </w:r>
      <w:r w:rsidRPr="007657FC">
        <w:rPr>
          <w:rFonts w:ascii="微軟正黑體" w:eastAsia="DengXian" w:hAnsi="微軟正黑體" w:hint="eastAsia"/>
          <w:spacing w:val="30"/>
          <w:sz w:val="24"/>
          <w:szCs w:val="24"/>
          <w:lang w:eastAsia="zh-CN"/>
        </w:rPr>
        <w:t>裁剪法则，本系统提供</w:t>
      </w:r>
      <w:r w:rsidRPr="007657FC">
        <w:rPr>
          <w:rFonts w:ascii="微軟正黑體" w:eastAsia="DengXian" w:hAnsi="微軟正黑體"/>
          <w:spacing w:val="30"/>
          <w:sz w:val="24"/>
          <w:szCs w:val="24"/>
          <w:lang w:eastAsia="zh-CN"/>
        </w:rPr>
        <w:t xml:space="preserve">: AXBCDE </w:t>
      </w:r>
      <w:r w:rsidRPr="007657FC">
        <w:rPr>
          <w:rFonts w:ascii="微軟正黑體" w:eastAsia="DengXian" w:hAnsi="微軟正黑體" w:hint="eastAsia"/>
          <w:spacing w:val="30"/>
          <w:sz w:val="24"/>
          <w:szCs w:val="24"/>
          <w:lang w:eastAsia="zh-CN"/>
        </w:rPr>
        <w:t>六大裁剪法则。</w:t>
      </w:r>
    </w:p>
    <w:p w14:paraId="2CA53C56" w14:textId="7E899F66" w:rsidR="005E74CD" w:rsidRPr="00563DBE"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spacing w:val="30"/>
          <w:sz w:val="24"/>
          <w:szCs w:val="24"/>
          <w:lang w:eastAsia="zh-CN"/>
        </w:rPr>
        <w:t>10</w:t>
      </w:r>
      <w:r w:rsidRPr="007657FC">
        <w:rPr>
          <w:rFonts w:ascii="微軟正黑體" w:eastAsia="DengXian" w:hAnsi="微軟正黑體" w:hint="eastAsia"/>
          <w:spacing w:val="30"/>
          <w:sz w:val="24"/>
          <w:szCs w:val="24"/>
          <w:lang w:eastAsia="zh-CN"/>
        </w:rPr>
        <w:t>倍效益的物理矛盾新解法</w:t>
      </w:r>
      <w:r w:rsidRPr="007657FC">
        <w:rPr>
          <w:rFonts w:ascii="微軟正黑體" w:eastAsia="DengXian" w:hAnsi="微軟正黑體"/>
          <w:spacing w:val="30"/>
          <w:sz w:val="24"/>
          <w:szCs w:val="24"/>
          <w:lang w:eastAsia="zh-CN"/>
        </w:rPr>
        <w:t>:</w:t>
      </w:r>
      <w:r w:rsidRPr="007657FC">
        <w:rPr>
          <w:rFonts w:ascii="微軟正黑體" w:eastAsia="DengXian" w:hAnsi="微軟正黑體" w:hint="eastAsia"/>
          <w:spacing w:val="30"/>
          <w:sz w:val="24"/>
          <w:szCs w:val="24"/>
          <w:lang w:eastAsia="zh-CN"/>
        </w:rPr>
        <w:t>参数展开与操作，所有现有工具仅为此手法</w:t>
      </w:r>
      <w:r w:rsidRPr="007657FC">
        <w:rPr>
          <w:rFonts w:ascii="微軟正黑體" w:eastAsia="DengXian" w:hAnsi="微軟正黑體"/>
          <w:spacing w:val="30"/>
          <w:sz w:val="24"/>
          <w:szCs w:val="24"/>
          <w:lang w:eastAsia="zh-CN"/>
        </w:rPr>
        <w:t>17</w:t>
      </w:r>
      <w:r w:rsidRPr="007657FC">
        <w:rPr>
          <w:rFonts w:ascii="微軟正黑體" w:eastAsia="DengXian" w:hAnsi="微軟正黑體" w:hint="eastAsia"/>
          <w:spacing w:val="30"/>
          <w:sz w:val="24"/>
          <w:szCs w:val="24"/>
          <w:lang w:eastAsia="zh-CN"/>
        </w:rPr>
        <w:t>个解题策略中的</w:t>
      </w:r>
      <w:r w:rsidRPr="007657FC">
        <w:rPr>
          <w:rFonts w:ascii="微軟正黑體" w:eastAsia="DengXian" w:hAnsi="微軟正黑體"/>
          <w:spacing w:val="30"/>
          <w:sz w:val="24"/>
          <w:szCs w:val="24"/>
          <w:lang w:eastAsia="zh-CN"/>
        </w:rPr>
        <w:t>4</w:t>
      </w:r>
      <w:r w:rsidRPr="007657FC">
        <w:rPr>
          <w:rFonts w:ascii="微軟正黑體" w:eastAsia="DengXian" w:hAnsi="微軟正黑體" w:hint="eastAsia"/>
          <w:spacing w:val="30"/>
          <w:sz w:val="24"/>
          <w:szCs w:val="24"/>
          <w:lang w:eastAsia="zh-CN"/>
        </w:rPr>
        <w:t>个策略。大幅提升解题效益。</w:t>
      </w:r>
      <w:r w:rsidRPr="007657FC">
        <w:rPr>
          <w:rFonts w:ascii="微軟正黑體" w:eastAsia="DengXian" w:hAnsi="微軟正黑體"/>
          <w:spacing w:val="30"/>
          <w:sz w:val="24"/>
          <w:szCs w:val="24"/>
          <w:lang w:eastAsia="zh-CN"/>
        </w:rPr>
        <w:t>(L2)</w:t>
      </w:r>
    </w:p>
    <w:p w14:paraId="1AFBAAC7" w14:textId="587A4F43" w:rsidR="00563DBE" w:rsidRPr="00AF5273" w:rsidRDefault="00A9389B" w:rsidP="00563DBE">
      <w:pPr>
        <w:numPr>
          <w:ilvl w:val="0"/>
          <w:numId w:val="24"/>
        </w:numPr>
        <w:snapToGrid w:val="0"/>
        <w:ind w:left="426" w:hanging="142"/>
        <w:rPr>
          <w:rFonts w:ascii="微軟正黑體" w:eastAsia="微軟正黑體" w:hAnsi="微軟正黑體"/>
          <w:spacing w:val="30"/>
          <w:sz w:val="24"/>
          <w:szCs w:val="24"/>
        </w:rPr>
      </w:pPr>
      <w:r w:rsidRPr="00A9389B">
        <w:rPr>
          <w:rFonts w:ascii="微軟正黑體" w:eastAsia="DengXian" w:hAnsi="微軟正黑體" w:hint="eastAsia"/>
          <w:spacing w:val="30"/>
          <w:sz w:val="24"/>
          <w:szCs w:val="24"/>
          <w:lang w:eastAsia="zh-CN"/>
        </w:rPr>
        <w:t>无用变有用，有害变有利的</w:t>
      </w:r>
      <w:r w:rsidRPr="00A9389B">
        <w:rPr>
          <w:rFonts w:ascii="微軟正黑體" w:eastAsia="DengXian" w:hAnsi="微軟正黑體"/>
          <w:spacing w:val="30"/>
          <w:sz w:val="24"/>
          <w:szCs w:val="24"/>
          <w:lang w:eastAsia="zh-CN"/>
        </w:rPr>
        <w:t xml:space="preserve"> </w:t>
      </w:r>
      <w:r w:rsidRPr="00A9389B">
        <w:rPr>
          <w:rFonts w:ascii="微軟正黑體" w:eastAsia="DengXian" w:hAnsi="微軟正黑體" w:hint="eastAsia"/>
          <w:spacing w:val="30"/>
          <w:sz w:val="24"/>
          <w:szCs w:val="24"/>
          <w:lang w:eastAsia="zh-CN"/>
        </w:rPr>
        <w:t>资源搜寻的具体方法。</w:t>
      </w:r>
      <w:r w:rsidR="00563DBE">
        <w:rPr>
          <w:rFonts w:ascii="微軟正黑體" w:eastAsia="微軟正黑體" w:hAnsi="微軟正黑體" w:hint="eastAsia"/>
          <w:spacing w:val="30"/>
          <w:sz w:val="24"/>
          <w:szCs w:val="24"/>
        </w:rPr>
        <w:t>(L2</w:t>
      </w:r>
      <w:r w:rsidR="00563DBE">
        <w:rPr>
          <w:rFonts w:ascii="微軟正黑體" w:eastAsia="微軟正黑體" w:hAnsi="微軟正黑體"/>
          <w:spacing w:val="30"/>
          <w:sz w:val="24"/>
          <w:szCs w:val="24"/>
        </w:rPr>
        <w:t>)</w:t>
      </w:r>
    </w:p>
    <w:p w14:paraId="5A0880EA" w14:textId="183E48A5" w:rsidR="008D69C2" w:rsidRPr="00AF5273"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hint="eastAsia"/>
          <w:spacing w:val="30"/>
          <w:sz w:val="24"/>
          <w:szCs w:val="24"/>
          <w:lang w:eastAsia="zh-CN"/>
        </w:rPr>
        <w:t>从古典传统</w:t>
      </w:r>
      <w:r w:rsidRPr="007657FC">
        <w:rPr>
          <w:rFonts w:ascii="微軟正黑體" w:eastAsia="DengXian" w:hAnsi="微軟正黑體"/>
          <w:spacing w:val="30"/>
          <w:sz w:val="24"/>
          <w:szCs w:val="24"/>
          <w:lang w:eastAsia="zh-CN"/>
        </w:rPr>
        <w:t>TRIZ</w:t>
      </w:r>
      <w:r w:rsidRPr="007657FC">
        <w:rPr>
          <w:rFonts w:ascii="微軟正黑體" w:eastAsia="DengXian" w:hAnsi="微軟正黑體" w:hint="eastAsia"/>
          <w:spacing w:val="30"/>
          <w:sz w:val="24"/>
          <w:szCs w:val="24"/>
          <w:lang w:eastAsia="zh-CN"/>
        </w:rPr>
        <w:t>的</w:t>
      </w:r>
      <w:r w:rsidRPr="007657FC">
        <w:rPr>
          <w:rFonts w:ascii="微軟正黑體" w:eastAsia="DengXian" w:hAnsi="微軟正黑體"/>
          <w:spacing w:val="30"/>
          <w:sz w:val="24"/>
          <w:szCs w:val="24"/>
          <w:lang w:eastAsia="zh-CN"/>
        </w:rPr>
        <w:t>9/11</w:t>
      </w:r>
      <w:r w:rsidRPr="007657FC">
        <w:rPr>
          <w:rFonts w:ascii="微軟正黑體" w:eastAsia="DengXian" w:hAnsi="微軟正黑體" w:hint="eastAsia"/>
          <w:spacing w:val="30"/>
          <w:sz w:val="24"/>
          <w:szCs w:val="24"/>
          <w:lang w:eastAsia="zh-CN"/>
        </w:rPr>
        <w:t>条演化趋势扩展至</w:t>
      </w:r>
      <w:r w:rsidRPr="007657FC">
        <w:rPr>
          <w:rFonts w:ascii="微軟正黑體" w:eastAsia="DengXian" w:hAnsi="微軟正黑體"/>
          <w:spacing w:val="30"/>
          <w:sz w:val="24"/>
          <w:szCs w:val="24"/>
          <w:lang w:eastAsia="zh-CN"/>
        </w:rPr>
        <w:t>52</w:t>
      </w:r>
      <w:r w:rsidRPr="007657FC">
        <w:rPr>
          <w:rFonts w:ascii="微軟正黑體" w:eastAsia="DengXian" w:hAnsi="微軟正黑體" w:hint="eastAsia"/>
          <w:spacing w:val="30"/>
          <w:sz w:val="24"/>
          <w:szCs w:val="24"/>
          <w:lang w:eastAsia="zh-CN"/>
        </w:rPr>
        <w:t>个技术演化趋势。</w:t>
      </w:r>
      <w:r w:rsidRPr="007657FC">
        <w:rPr>
          <w:rFonts w:ascii="微軟正黑體" w:eastAsia="DengXian" w:hAnsi="微軟正黑體"/>
          <w:spacing w:val="30"/>
          <w:sz w:val="24"/>
          <w:szCs w:val="24"/>
          <w:lang w:eastAsia="zh-CN"/>
        </w:rPr>
        <w:t>(L3)</w:t>
      </w:r>
    </w:p>
    <w:p w14:paraId="13466A66" w14:textId="181C68E8" w:rsidR="00AF5273" w:rsidRDefault="00373535" w:rsidP="00AF5273">
      <w:pPr>
        <w:numPr>
          <w:ilvl w:val="0"/>
          <w:numId w:val="24"/>
        </w:numPr>
        <w:snapToGrid w:val="0"/>
        <w:ind w:left="426" w:hanging="142"/>
        <w:rPr>
          <w:rFonts w:ascii="微軟正黑體" w:eastAsia="微軟正黑體" w:hAnsi="微軟正黑體"/>
          <w:spacing w:val="30"/>
          <w:sz w:val="24"/>
          <w:szCs w:val="24"/>
          <w:lang w:eastAsia="zh-CN"/>
        </w:rPr>
      </w:pPr>
      <w:r w:rsidRPr="007657FC">
        <w:rPr>
          <w:rFonts w:ascii="微軟正黑體" w:eastAsia="DengXian" w:hAnsi="微軟正黑體" w:hint="eastAsia"/>
          <w:spacing w:val="30"/>
          <w:sz w:val="24"/>
          <w:szCs w:val="24"/>
          <w:lang w:eastAsia="zh-CN"/>
        </w:rPr>
        <w:t>还有超过</w:t>
      </w:r>
      <w:r w:rsidRPr="007657FC">
        <w:rPr>
          <w:rFonts w:ascii="微軟正黑體" w:eastAsia="DengXian" w:hAnsi="微軟正黑體"/>
          <w:spacing w:val="30"/>
          <w:sz w:val="24"/>
          <w:szCs w:val="24"/>
          <w:lang w:eastAsia="zh-CN"/>
        </w:rPr>
        <w:t>10</w:t>
      </w:r>
      <w:r w:rsidRPr="007657FC">
        <w:rPr>
          <w:rFonts w:ascii="微軟正黑體" w:eastAsia="DengXian" w:hAnsi="微軟正黑體" w:hint="eastAsia"/>
          <w:spacing w:val="30"/>
          <w:sz w:val="24"/>
          <w:szCs w:val="24"/>
          <w:lang w:eastAsia="zh-CN"/>
        </w:rPr>
        <w:t>个</w:t>
      </w:r>
      <w:r w:rsidRPr="007657FC">
        <w:rPr>
          <w:rFonts w:ascii="微軟正黑體" w:eastAsia="DengXian" w:hAnsi="微軟正黑體"/>
          <w:spacing w:val="30"/>
          <w:sz w:val="24"/>
          <w:szCs w:val="24"/>
          <w:lang w:eastAsia="zh-CN"/>
        </w:rPr>
        <w:t>L2</w:t>
      </w:r>
      <w:r w:rsidRPr="007657FC">
        <w:rPr>
          <w:rFonts w:ascii="微軟正黑體" w:eastAsia="DengXian" w:hAnsi="微軟正黑體" w:hint="eastAsia"/>
          <w:spacing w:val="30"/>
          <w:sz w:val="24"/>
          <w:szCs w:val="24"/>
          <w:lang w:eastAsia="zh-CN"/>
        </w:rPr>
        <w:t>及</w:t>
      </w:r>
      <w:r w:rsidRPr="007657FC">
        <w:rPr>
          <w:rFonts w:ascii="微軟正黑體" w:eastAsia="DengXian" w:hAnsi="微軟正黑體"/>
          <w:spacing w:val="30"/>
          <w:sz w:val="24"/>
          <w:szCs w:val="24"/>
          <w:lang w:eastAsia="zh-CN"/>
        </w:rPr>
        <w:t>L3</w:t>
      </w:r>
      <w:r w:rsidRPr="007657FC">
        <w:rPr>
          <w:rFonts w:ascii="微軟正黑體" w:eastAsia="DengXian" w:hAnsi="微軟正黑體" w:hint="eastAsia"/>
          <w:spacing w:val="30"/>
          <w:sz w:val="24"/>
          <w:szCs w:val="24"/>
          <w:lang w:eastAsia="zh-CN"/>
        </w:rPr>
        <w:t>的强效新工具，为一般</w:t>
      </w:r>
      <w:r w:rsidRPr="007657FC">
        <w:rPr>
          <w:rFonts w:ascii="微軟正黑體" w:eastAsia="DengXian" w:hAnsi="微軟正黑體"/>
          <w:spacing w:val="30"/>
          <w:sz w:val="24"/>
          <w:szCs w:val="24"/>
          <w:lang w:eastAsia="zh-CN"/>
        </w:rPr>
        <w:t>TRIZ</w:t>
      </w:r>
      <w:r w:rsidRPr="007657FC">
        <w:rPr>
          <w:rFonts w:ascii="微軟正黑體" w:eastAsia="DengXian" w:hAnsi="微軟正黑體" w:hint="eastAsia"/>
          <w:spacing w:val="30"/>
          <w:sz w:val="24"/>
          <w:szCs w:val="24"/>
          <w:lang w:eastAsia="zh-CN"/>
        </w:rPr>
        <w:t>课程所没有的。</w:t>
      </w:r>
    </w:p>
    <w:p w14:paraId="0F6C9948" w14:textId="14F14C59" w:rsidR="00EF5DB8" w:rsidRPr="00AF5273" w:rsidRDefault="00AF5273" w:rsidP="00AF5273">
      <w:pPr>
        <w:pStyle w:val="aff3"/>
        <w:numPr>
          <w:ilvl w:val="0"/>
          <w:numId w:val="13"/>
        </w:numPr>
        <w:snapToGrid w:val="0"/>
        <w:spacing w:beforeAutospacing="0" w:afterAutospacing="0"/>
        <w:rPr>
          <w:rFonts w:ascii="微軟正黑體" w:eastAsia="微軟正黑體" w:hAnsi="微軟正黑體"/>
          <w:b/>
        </w:rPr>
      </w:pPr>
      <w:r>
        <w:rPr>
          <w:rFonts w:ascii="微軟正黑體" w:eastAsia="微軟正黑體" w:hAnsi="微軟正黑體"/>
          <w:spacing w:val="30"/>
          <w:lang w:eastAsia="zh-CN"/>
        </w:rPr>
        <w:br w:type="page"/>
      </w:r>
      <w:r w:rsidR="00373535" w:rsidRPr="007657FC">
        <w:rPr>
          <w:rFonts w:ascii="微軟正黑體" w:eastAsia="DengXian" w:hAnsi="微軟正黑體" w:hint="eastAsia"/>
          <w:b/>
          <w:lang w:eastAsia="zh-CN"/>
        </w:rPr>
        <w:lastRenderedPageBreak/>
        <w:t>【授课讲师】</w:t>
      </w:r>
    </w:p>
    <w:p w14:paraId="54412AE8" w14:textId="07ADAC75" w:rsidR="00EF5DB8" w:rsidRPr="00AF5273" w:rsidRDefault="00373535" w:rsidP="00AF5273">
      <w:pPr>
        <w:pStyle w:val="aff3"/>
        <w:snapToGrid w:val="0"/>
        <w:spacing w:beforeAutospacing="0" w:afterAutospacing="0"/>
        <w:ind w:left="480"/>
        <w:rPr>
          <w:rFonts w:ascii="微軟正黑體" w:eastAsia="微軟正黑體" w:hAnsi="微軟正黑體"/>
          <w:b/>
          <w:sz w:val="28"/>
          <w:szCs w:val="28"/>
        </w:rPr>
      </w:pPr>
      <w:r w:rsidRPr="007657FC">
        <w:rPr>
          <w:rFonts w:ascii="微軟正黑體" w:eastAsia="DengXian" w:hAnsi="微軟正黑體" w:hint="eastAsia"/>
          <w:b/>
          <w:sz w:val="28"/>
          <w:szCs w:val="28"/>
          <w:lang w:eastAsia="zh-CN"/>
        </w:rPr>
        <w:t>许栋梁</w:t>
      </w:r>
      <w:r w:rsidRPr="007657FC">
        <w:rPr>
          <w:rFonts w:ascii="微軟正黑體" w:eastAsia="DengXian" w:hAnsi="微軟正黑體"/>
          <w:b/>
          <w:sz w:val="28"/>
          <w:szCs w:val="28"/>
          <w:lang w:eastAsia="zh-CN"/>
        </w:rPr>
        <w:t xml:space="preserve"> </w:t>
      </w:r>
      <w:r w:rsidRPr="007657FC">
        <w:rPr>
          <w:rFonts w:ascii="微軟正黑體" w:eastAsia="DengXian" w:hAnsi="微軟正黑體" w:hint="eastAsia"/>
          <w:b/>
          <w:sz w:val="28"/>
          <w:szCs w:val="28"/>
          <w:lang w:eastAsia="zh-CN"/>
        </w:rPr>
        <w:t>教授</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45"/>
      </w:tblGrid>
      <w:tr w:rsidR="00EF5DB8" w:rsidRPr="00AF5273" w14:paraId="721CAA75"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6317F89F" w14:textId="2CBDC013" w:rsidR="00EF5DB8" w:rsidRPr="00AF5273" w:rsidRDefault="00373535" w:rsidP="00AF5273">
            <w:pPr>
              <w:tabs>
                <w:tab w:val="left" w:pos="540"/>
                <w:tab w:val="left" w:pos="5760"/>
              </w:tabs>
              <w:snapToGrid w:val="0"/>
              <w:spacing w:before="80" w:after="40" w:line="340" w:lineRule="exact"/>
              <w:jc w:val="center"/>
              <w:rPr>
                <w:rFonts w:ascii="微軟正黑體" w:eastAsia="微軟正黑體" w:hAnsi="微軟正黑體"/>
                <w:b/>
                <w:bCs/>
                <w:color w:val="000080"/>
                <w:kern w:val="2"/>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现职</w:t>
            </w:r>
          </w:p>
        </w:tc>
        <w:tc>
          <w:tcPr>
            <w:tcW w:w="9345" w:type="dxa"/>
            <w:tcBorders>
              <w:top w:val="single" w:sz="4" w:space="0" w:color="auto"/>
              <w:left w:val="single" w:sz="4" w:space="0" w:color="auto"/>
              <w:bottom w:val="single" w:sz="4" w:space="0" w:color="auto"/>
              <w:right w:val="single" w:sz="4" w:space="0" w:color="auto"/>
            </w:tcBorders>
            <w:hideMark/>
          </w:tcPr>
          <w:p w14:paraId="29A9CCA5" w14:textId="4AE2EFD8" w:rsidR="00EF5DB8" w:rsidRPr="00AF5273" w:rsidRDefault="00373535" w:rsidP="00AF5273">
            <w:pPr>
              <w:tabs>
                <w:tab w:val="left" w:pos="5760"/>
              </w:tabs>
              <w:spacing w:line="340" w:lineRule="exact"/>
              <w:ind w:leftChars="-2" w:left="-3" w:hanging="1"/>
              <w:rPr>
                <w:rFonts w:ascii="微軟正黑體" w:eastAsia="微軟正黑體" w:hAnsi="微軟正黑體"/>
                <w:sz w:val="24"/>
                <w:szCs w:val="24"/>
              </w:rPr>
            </w:pPr>
            <w:r w:rsidRPr="007657FC">
              <w:rPr>
                <w:rFonts w:ascii="微軟正黑體" w:eastAsia="DengXian" w:hAnsi="微軟正黑體" w:hint="eastAsia"/>
                <w:sz w:val="24"/>
                <w:szCs w:val="24"/>
                <w:lang w:eastAsia="zh-CN"/>
              </w:rPr>
              <w:t>国际创新方法学会理事长。中华系统性创新学会名誉理事长。</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国际系统性创新期刊主编</w:t>
            </w:r>
            <w:r w:rsidRPr="007657FC">
              <w:rPr>
                <w:rFonts w:ascii="微軟正黑體" w:eastAsia="DengXian" w:hAnsi="微軟正黑體"/>
                <w:sz w:val="24"/>
                <w:szCs w:val="24"/>
                <w:lang w:eastAsia="zh-CN"/>
              </w:rPr>
              <w:t xml:space="preserve">) (SCOPUS </w:t>
            </w:r>
            <w:r w:rsidRPr="007657FC">
              <w:rPr>
                <w:rFonts w:ascii="微軟正黑體" w:eastAsia="DengXian" w:hAnsi="微軟正黑體" w:hint="eastAsia"/>
                <w:sz w:val="24"/>
                <w:szCs w:val="24"/>
                <w:lang w:eastAsia="zh-CN"/>
              </w:rPr>
              <w:t>检索</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计算机与工业工程期刊</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领域编辑</w:t>
            </w:r>
            <w:r w:rsidRPr="007657FC">
              <w:rPr>
                <w:rFonts w:ascii="微軟正黑體" w:eastAsia="DengXian" w:hAnsi="微軟正黑體"/>
                <w:sz w:val="24"/>
                <w:szCs w:val="24"/>
                <w:lang w:eastAsia="zh-CN"/>
              </w:rPr>
              <w:t xml:space="preserve">, SCI </w:t>
            </w:r>
            <w:r w:rsidRPr="007657FC">
              <w:rPr>
                <w:rFonts w:ascii="微軟正黑體" w:eastAsia="DengXian" w:hAnsi="微軟正黑體" w:hint="eastAsia"/>
                <w:sz w:val="24"/>
                <w:szCs w:val="24"/>
                <w:lang w:eastAsia="zh-CN"/>
              </w:rPr>
              <w:t>检索</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。台湾清华大学荣誉退休教授。</w:t>
            </w:r>
          </w:p>
        </w:tc>
      </w:tr>
      <w:tr w:rsidR="00EF5DB8" w:rsidRPr="00AF5273" w14:paraId="51C18BFB"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50C44682" w14:textId="7F180250"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学历</w:t>
            </w:r>
          </w:p>
        </w:tc>
        <w:tc>
          <w:tcPr>
            <w:tcW w:w="9345" w:type="dxa"/>
            <w:tcBorders>
              <w:top w:val="single" w:sz="4" w:space="0" w:color="auto"/>
              <w:left w:val="single" w:sz="4" w:space="0" w:color="auto"/>
              <w:bottom w:val="single" w:sz="4" w:space="0" w:color="auto"/>
              <w:right w:val="single" w:sz="4" w:space="0" w:color="auto"/>
            </w:tcBorders>
            <w:hideMark/>
          </w:tcPr>
          <w:p w14:paraId="14D1DABF" w14:textId="6259F2ED" w:rsidR="00EF5DB8" w:rsidRPr="00AF5273" w:rsidRDefault="00373535" w:rsidP="00AF5273">
            <w:pPr>
              <w:tabs>
                <w:tab w:val="left" w:pos="540"/>
                <w:tab w:val="left" w:pos="5760"/>
              </w:tabs>
              <w:spacing w:line="340" w:lineRule="exact"/>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美国西北大学企管硕士</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美国加州大学洛杉矶分校工学博士、信息科学硕士</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纽约州立大学机械硕士</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台湾大学机械学士。</w:t>
            </w:r>
          </w:p>
        </w:tc>
      </w:tr>
      <w:tr w:rsidR="00EF5DB8" w:rsidRPr="00AF5273" w14:paraId="743F15B6" w14:textId="77777777" w:rsidTr="00EF5DB8">
        <w:tc>
          <w:tcPr>
            <w:tcW w:w="720" w:type="dxa"/>
            <w:tcBorders>
              <w:top w:val="single" w:sz="4" w:space="0" w:color="auto"/>
              <w:left w:val="single" w:sz="4" w:space="0" w:color="auto"/>
              <w:bottom w:val="single" w:sz="4" w:space="0" w:color="auto"/>
              <w:right w:val="single" w:sz="4" w:space="0" w:color="auto"/>
            </w:tcBorders>
            <w:vAlign w:val="center"/>
          </w:tcPr>
          <w:p w14:paraId="0923F7AD" w14:textId="2FC951AE"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经历</w:t>
            </w:r>
          </w:p>
          <w:p w14:paraId="43E15302"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p w14:paraId="363A3F2E"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73969E2D" w14:textId="4DA6BF3F" w:rsidR="00EF5DB8" w:rsidRPr="00AF5273" w:rsidRDefault="00373535" w:rsidP="00AF5273">
            <w:pPr>
              <w:tabs>
                <w:tab w:val="left" w:pos="540"/>
                <w:tab w:val="left" w:pos="5760"/>
              </w:tabs>
              <w:spacing w:line="340" w:lineRule="exact"/>
              <w:rPr>
                <w:rFonts w:ascii="微軟正黑體" w:eastAsia="微軟正黑體" w:hAnsi="微軟正黑體"/>
                <w:sz w:val="24"/>
                <w:szCs w:val="24"/>
                <w:shd w:val="pct15" w:color="auto" w:fill="FFFFFF"/>
                <w:lang w:eastAsia="zh-CN"/>
              </w:rPr>
            </w:pPr>
            <w:r w:rsidRPr="007657FC">
              <w:rPr>
                <w:rFonts w:ascii="微軟正黑體" w:eastAsia="DengXian" w:hAnsi="微軟正黑體"/>
                <w:sz w:val="24"/>
                <w:szCs w:val="24"/>
                <w:lang w:eastAsia="zh-CN"/>
              </w:rPr>
              <w:t>9</w:t>
            </w:r>
            <w:r w:rsidRPr="007657FC">
              <w:rPr>
                <w:rFonts w:ascii="微軟正黑體" w:eastAsia="DengXian" w:hAnsi="微軟正黑體" w:hint="eastAsia"/>
                <w:sz w:val="24"/>
                <w:szCs w:val="24"/>
                <w:lang w:eastAsia="zh-CN"/>
              </w:rPr>
              <w:t>年业界</w:t>
            </w:r>
            <w:r w:rsidRPr="007657FC">
              <w:rPr>
                <w:rFonts w:ascii="微軟正黑體" w:eastAsia="DengXian" w:hAnsi="微軟正黑體"/>
                <w:sz w:val="24"/>
                <w:szCs w:val="24"/>
                <w:lang w:eastAsia="zh-CN"/>
              </w:rPr>
              <w:t>25</w:t>
            </w:r>
            <w:r w:rsidRPr="007657FC">
              <w:rPr>
                <w:rFonts w:ascii="微軟正黑體" w:eastAsia="DengXian" w:hAnsi="微軟正黑體" w:hint="eastAsia"/>
                <w:sz w:val="24"/>
                <w:szCs w:val="24"/>
                <w:lang w:eastAsia="zh-CN"/>
              </w:rPr>
              <w:t>年学界工作经验。曾服务于美国电子业</w:t>
            </w:r>
            <w:r w:rsidRPr="007657FC">
              <w:rPr>
                <w:rFonts w:ascii="微軟正黑體" w:eastAsia="DengXian" w:hAnsi="微軟正黑體"/>
                <w:sz w:val="24"/>
                <w:szCs w:val="24"/>
                <w:lang w:eastAsia="zh-CN"/>
              </w:rPr>
              <w:t>Motorola (</w:t>
            </w:r>
            <w:r w:rsidRPr="007657FC">
              <w:rPr>
                <w:rFonts w:ascii="微軟正黑體" w:eastAsia="DengXian" w:hAnsi="微軟正黑體" w:hint="eastAsia"/>
                <w:sz w:val="24"/>
                <w:szCs w:val="24"/>
                <w:lang w:eastAsia="zh-CN"/>
              </w:rPr>
              <w:t>摩托罗拉</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及</w:t>
            </w:r>
            <w:r w:rsidRPr="007657FC">
              <w:rPr>
                <w:rFonts w:ascii="微軟正黑體" w:eastAsia="DengXian" w:hAnsi="微軟正黑體"/>
                <w:sz w:val="24"/>
                <w:szCs w:val="24"/>
                <w:lang w:eastAsia="zh-CN"/>
              </w:rPr>
              <w:t>Hewlett-Packard (</w:t>
            </w:r>
            <w:r w:rsidRPr="007657FC">
              <w:rPr>
                <w:rFonts w:ascii="微軟正黑體" w:eastAsia="DengXian" w:hAnsi="微軟正黑體" w:hint="eastAsia"/>
                <w:sz w:val="24"/>
                <w:szCs w:val="24"/>
                <w:lang w:eastAsia="zh-CN"/>
              </w:rPr>
              <w:t>惠普</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多年。中华萃思学会秘书长。中国工业工程学会教育与训练委员会召集人。兼任中央标准局电子类专利外审审查委员</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国际制造工程学会台湾分会</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秘书长、理事、教育训练中心主任。台大机械系校友会理事，工研院顾问。台湾高等考试命题委员。曾担任大陆多家知名大学客座</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访问教授</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清华大学</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上海交大</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天津大学</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南开大学</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西安交大</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等</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。粤台人工智能学院教授兼系主任。</w:t>
            </w:r>
          </w:p>
        </w:tc>
      </w:tr>
      <w:tr w:rsidR="00EF5DB8" w:rsidRPr="00AF5273" w14:paraId="50E207D8" w14:textId="77777777" w:rsidTr="00EF5DB8">
        <w:tc>
          <w:tcPr>
            <w:tcW w:w="720" w:type="dxa"/>
            <w:tcBorders>
              <w:top w:val="single" w:sz="4" w:space="0" w:color="auto"/>
              <w:left w:val="single" w:sz="4" w:space="0" w:color="auto"/>
              <w:bottom w:val="single" w:sz="4" w:space="0" w:color="auto"/>
              <w:right w:val="single" w:sz="4" w:space="0" w:color="auto"/>
            </w:tcBorders>
            <w:vAlign w:val="center"/>
          </w:tcPr>
          <w:p w14:paraId="3330E094" w14:textId="1103AABB"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教学</w:t>
            </w:r>
          </w:p>
          <w:p w14:paraId="7524522C"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0D715BF9" w14:textId="4AA8C895" w:rsidR="00EF5DB8" w:rsidRPr="00AF5273" w:rsidRDefault="00373535" w:rsidP="00AF5273">
            <w:pPr>
              <w:tabs>
                <w:tab w:val="left" w:pos="540"/>
                <w:tab w:val="left" w:pos="5760"/>
              </w:tabs>
              <w:spacing w:line="340" w:lineRule="exact"/>
              <w:rPr>
                <w:rFonts w:ascii="微軟正黑體" w:eastAsia="微軟正黑體" w:hAnsi="微軟正黑體"/>
                <w:sz w:val="24"/>
                <w:szCs w:val="24"/>
                <w:shd w:val="pct15" w:color="auto" w:fill="FFFFFF"/>
              </w:rPr>
            </w:pPr>
            <w:r w:rsidRPr="007657FC">
              <w:rPr>
                <w:rFonts w:ascii="微軟正黑體" w:eastAsia="DengXian" w:hAnsi="微軟正黑體" w:hint="eastAsia"/>
                <w:sz w:val="24"/>
                <w:szCs w:val="24"/>
                <w:lang w:eastAsia="zh-CN"/>
              </w:rPr>
              <w:t>授课科目</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b/>
                <w:sz w:val="24"/>
                <w:szCs w:val="24"/>
                <w:lang w:eastAsia="zh-CN"/>
              </w:rPr>
              <w:t>人工智能导论、萃智系统化创新方法、专利规避再生与强化、萃智系统化商业管理创新、创新产品与服务机会辨识、工厂分析诊断手法</w:t>
            </w:r>
            <w:r w:rsidRPr="007657FC">
              <w:rPr>
                <w:rFonts w:ascii="微軟正黑體" w:eastAsia="DengXian" w:hAnsi="微軟正黑體" w:hint="eastAsia"/>
                <w:sz w:val="24"/>
                <w:szCs w:val="24"/>
                <w:lang w:eastAsia="zh-CN"/>
              </w:rPr>
              <w:t>、生产系统设计、设施规划、失效模式与效应分析、质量机能展开、项目管理、生产与营运管理。台湾清华大学工学院</w:t>
            </w:r>
            <w:r w:rsidRPr="007657FC">
              <w:rPr>
                <w:rFonts w:ascii="微軟正黑體" w:eastAsia="DengXian" w:hAnsi="微軟正黑體"/>
                <w:sz w:val="24"/>
                <w:szCs w:val="24"/>
                <w:lang w:eastAsia="zh-CN"/>
              </w:rPr>
              <w:t>Top10%</w:t>
            </w:r>
            <w:r w:rsidRPr="007657FC">
              <w:rPr>
                <w:rFonts w:ascii="微軟正黑體" w:eastAsia="DengXian" w:hAnsi="微軟正黑體" w:hint="eastAsia"/>
                <w:sz w:val="24"/>
                <w:szCs w:val="24"/>
                <w:lang w:eastAsia="zh-CN"/>
              </w:rPr>
              <w:t>教学评估肯定。</w:t>
            </w:r>
          </w:p>
        </w:tc>
      </w:tr>
      <w:tr w:rsidR="00EF5DB8" w:rsidRPr="00AF5273" w14:paraId="7040F442"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0A53BFA4" w14:textId="4823CD0D"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研究</w:t>
            </w:r>
          </w:p>
        </w:tc>
        <w:tc>
          <w:tcPr>
            <w:tcW w:w="9345" w:type="dxa"/>
            <w:tcBorders>
              <w:top w:val="single" w:sz="4" w:space="0" w:color="auto"/>
              <w:left w:val="single" w:sz="4" w:space="0" w:color="auto"/>
              <w:bottom w:val="single" w:sz="4" w:space="0" w:color="auto"/>
              <w:right w:val="single" w:sz="4" w:space="0" w:color="auto"/>
            </w:tcBorders>
            <w:hideMark/>
          </w:tcPr>
          <w:p w14:paraId="49EBA5B5" w14:textId="56E8A941" w:rsidR="00EF5DB8" w:rsidRPr="00AF5273" w:rsidRDefault="00373535" w:rsidP="00AF5273">
            <w:pPr>
              <w:tabs>
                <w:tab w:val="left" w:pos="540"/>
                <w:tab w:val="left" w:pos="5760"/>
              </w:tabs>
              <w:spacing w:line="340" w:lineRule="exact"/>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领域</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人工智能与创新方法整合、系统化创新工程与管理、设计与制造管理、工厂分析诊断与改善。</w:t>
            </w:r>
          </w:p>
        </w:tc>
      </w:tr>
      <w:tr w:rsidR="00EF5DB8" w:rsidRPr="00AF5273" w14:paraId="0809ED70" w14:textId="77777777" w:rsidTr="00EF5DB8">
        <w:trPr>
          <w:trHeight w:val="626"/>
        </w:trPr>
        <w:tc>
          <w:tcPr>
            <w:tcW w:w="720" w:type="dxa"/>
            <w:tcBorders>
              <w:top w:val="single" w:sz="4" w:space="0" w:color="auto"/>
              <w:left w:val="single" w:sz="4" w:space="0" w:color="auto"/>
              <w:bottom w:val="single" w:sz="4" w:space="0" w:color="auto"/>
              <w:right w:val="single" w:sz="4" w:space="0" w:color="auto"/>
            </w:tcBorders>
            <w:vAlign w:val="center"/>
          </w:tcPr>
          <w:p w14:paraId="06E76A36" w14:textId="36B211BC"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服务</w:t>
            </w:r>
          </w:p>
          <w:p w14:paraId="76E2522F"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6377DA98" w14:textId="41596991" w:rsidR="00EF5DB8" w:rsidRPr="00AF5273" w:rsidRDefault="00373535" w:rsidP="00AF5273">
            <w:pPr>
              <w:tabs>
                <w:tab w:val="left" w:pos="540"/>
                <w:tab w:val="left" w:pos="5760"/>
              </w:tabs>
              <w:spacing w:line="340" w:lineRule="exact"/>
              <w:rPr>
                <w:rFonts w:ascii="微軟正黑體" w:eastAsia="微軟正黑體" w:hAnsi="微軟正黑體"/>
                <w:sz w:val="24"/>
                <w:szCs w:val="24"/>
                <w:shd w:val="pct15" w:color="auto" w:fill="FFFFFF"/>
                <w:lang w:eastAsia="zh-CN"/>
              </w:rPr>
            </w:pPr>
            <w:r w:rsidRPr="007657FC">
              <w:rPr>
                <w:rFonts w:ascii="微軟正黑體" w:eastAsia="DengXian" w:hAnsi="微軟正黑體" w:hint="eastAsia"/>
                <w:sz w:val="24"/>
                <w:szCs w:val="24"/>
                <w:lang w:eastAsia="zh-CN"/>
              </w:rPr>
              <w:t>主办</w:t>
            </w:r>
            <w:r w:rsidRPr="007657FC">
              <w:rPr>
                <w:rFonts w:ascii="微軟正黑體" w:eastAsia="DengXian" w:hAnsi="微軟正黑體"/>
                <w:sz w:val="24"/>
                <w:szCs w:val="24"/>
                <w:lang w:eastAsia="zh-CN"/>
              </w:rPr>
              <w:t>13</w:t>
            </w:r>
            <w:r w:rsidRPr="007657FC">
              <w:rPr>
                <w:rFonts w:ascii="微軟正黑體" w:eastAsia="DengXian" w:hAnsi="微軟正黑體" w:hint="eastAsia"/>
                <w:sz w:val="24"/>
                <w:szCs w:val="24"/>
                <w:lang w:eastAsia="zh-CN"/>
              </w:rPr>
              <w:t>次大型国际会议、</w:t>
            </w:r>
            <w:r w:rsidRPr="007657FC">
              <w:rPr>
                <w:rFonts w:ascii="微軟正黑體" w:eastAsia="DengXian" w:hAnsi="微軟正黑體"/>
                <w:sz w:val="24"/>
                <w:szCs w:val="24"/>
                <w:lang w:eastAsia="zh-CN"/>
              </w:rPr>
              <w:t>27</w:t>
            </w:r>
            <w:r w:rsidRPr="007657FC">
              <w:rPr>
                <w:rFonts w:ascii="微軟正黑體" w:eastAsia="DengXian" w:hAnsi="微軟正黑體" w:hint="eastAsia"/>
                <w:sz w:val="24"/>
                <w:szCs w:val="24"/>
                <w:lang w:eastAsia="zh-CN"/>
              </w:rPr>
              <w:t>次国内及两岸电子业与萃智创新相关研讨会。进工厂现场参观及探讨问题</w:t>
            </w:r>
            <w:r w:rsidRPr="007657FC">
              <w:rPr>
                <w:rFonts w:ascii="微軟正黑體" w:eastAsia="DengXian" w:hAnsi="微軟正黑體"/>
                <w:sz w:val="24"/>
                <w:szCs w:val="24"/>
                <w:lang w:eastAsia="zh-CN"/>
              </w:rPr>
              <w:t>250</w:t>
            </w:r>
            <w:r w:rsidRPr="007657FC">
              <w:rPr>
                <w:rFonts w:ascii="微軟正黑體" w:eastAsia="DengXian" w:hAnsi="微軟正黑體" w:hint="eastAsia"/>
                <w:sz w:val="24"/>
                <w:szCs w:val="24"/>
                <w:lang w:eastAsia="zh-CN"/>
              </w:rPr>
              <w:t>次以上。从事工厂诊断与改善，产生数百万美金效益，</w:t>
            </w:r>
            <w:r w:rsidRPr="007657FC">
              <w:rPr>
                <w:rFonts w:ascii="微軟正黑體" w:eastAsia="DengXian" w:hAnsi="微軟正黑體" w:cs="微軟正黑體" w:hint="eastAsia"/>
                <w:sz w:val="24"/>
                <w:szCs w:val="24"/>
                <w:lang w:eastAsia="zh-CN"/>
              </w:rPr>
              <w:t>幷</w:t>
            </w:r>
            <w:r w:rsidRPr="007657FC">
              <w:rPr>
                <w:rFonts w:ascii="微軟正黑體" w:eastAsia="DengXian" w:hAnsi="微軟正黑體" w:cs="Adobe 繁黑體 Std B" w:hint="eastAsia"/>
                <w:sz w:val="24"/>
                <w:szCs w:val="24"/>
                <w:lang w:eastAsia="zh-CN"/>
              </w:rPr>
              <w:t>获教育部产</w:t>
            </w:r>
            <w:r w:rsidRPr="007657FC">
              <w:rPr>
                <w:rFonts w:ascii="微軟正黑體" w:eastAsia="DengXian" w:hAnsi="微軟正黑體" w:cs="Adobe 繁黑體 Std B" w:hint="cs"/>
                <w:sz w:val="24"/>
                <w:szCs w:val="24"/>
                <w:lang w:eastAsia="zh-CN"/>
              </w:rPr>
              <w:t>学</w:t>
            </w:r>
            <w:r w:rsidRPr="007657FC">
              <w:rPr>
                <w:rFonts w:ascii="微軟正黑體" w:eastAsia="DengXian" w:hAnsi="微軟正黑體" w:cs="Adobe 繁黑體 Std B" w:hint="eastAsia"/>
                <w:sz w:val="24"/>
                <w:szCs w:val="24"/>
                <w:lang w:eastAsia="zh-CN"/>
              </w:rPr>
              <w:t>合作奖。</w:t>
            </w:r>
          </w:p>
        </w:tc>
      </w:tr>
      <w:tr w:rsidR="00EF5DB8" w:rsidRPr="00AF5273" w14:paraId="4AE45B48" w14:textId="77777777" w:rsidTr="00EF5DB8">
        <w:tc>
          <w:tcPr>
            <w:tcW w:w="720" w:type="dxa"/>
            <w:tcBorders>
              <w:top w:val="single" w:sz="4" w:space="0" w:color="auto"/>
              <w:left w:val="single" w:sz="4" w:space="0" w:color="auto"/>
              <w:bottom w:val="single" w:sz="4" w:space="0" w:color="auto"/>
              <w:right w:val="single" w:sz="4" w:space="0" w:color="auto"/>
            </w:tcBorders>
            <w:vAlign w:val="center"/>
          </w:tcPr>
          <w:p w14:paraId="7FE68A98" w14:textId="1E33B6BF"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荣誉</w:t>
            </w:r>
          </w:p>
          <w:p w14:paraId="4A5FF02A" w14:textId="77777777" w:rsidR="00EF5DB8" w:rsidRPr="00AF5273" w:rsidRDefault="00EF5DB8"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p>
        </w:tc>
        <w:tc>
          <w:tcPr>
            <w:tcW w:w="9345" w:type="dxa"/>
            <w:tcBorders>
              <w:top w:val="single" w:sz="4" w:space="0" w:color="auto"/>
              <w:left w:val="single" w:sz="4" w:space="0" w:color="auto"/>
              <w:bottom w:val="single" w:sz="4" w:space="0" w:color="auto"/>
              <w:right w:val="single" w:sz="4" w:space="0" w:color="auto"/>
            </w:tcBorders>
            <w:hideMark/>
          </w:tcPr>
          <w:p w14:paraId="5D8D5A57" w14:textId="4A22DDA6" w:rsidR="00EF5DB8" w:rsidRPr="00AF5273" w:rsidRDefault="00373535" w:rsidP="00AF5273">
            <w:pPr>
              <w:tabs>
                <w:tab w:val="left" w:pos="540"/>
                <w:tab w:val="left" w:pos="5760"/>
              </w:tabs>
              <w:spacing w:line="340" w:lineRule="exact"/>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国际制造工程学会</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国际功勋奖</w:t>
            </w:r>
            <w:r w:rsidRPr="007657FC">
              <w:rPr>
                <w:rFonts w:ascii="微軟正黑體" w:eastAsia="DengXian" w:hAnsi="微軟正黑體"/>
                <w:sz w:val="24"/>
                <w:szCs w:val="24"/>
                <w:lang w:eastAsia="zh-CN"/>
              </w:rPr>
              <w:t xml:space="preserve"> (2004</w:t>
            </w:r>
            <w:r w:rsidRPr="007657FC">
              <w:rPr>
                <w:rFonts w:ascii="微軟正黑體" w:eastAsia="DengXian" w:hAnsi="微軟正黑體" w:hint="eastAsia"/>
                <w:sz w:val="24"/>
                <w:szCs w:val="24"/>
                <w:lang w:eastAsia="zh-CN"/>
              </w:rPr>
              <w:t>年</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教育部</w:t>
            </w:r>
            <w:r w:rsidRPr="007657FC">
              <w:rPr>
                <w:rFonts w:ascii="微軟正黑體" w:eastAsia="DengXian" w:hAnsi="微軟正黑體"/>
                <w:sz w:val="24"/>
                <w:szCs w:val="24"/>
                <w:lang w:eastAsia="zh-CN"/>
              </w:rPr>
              <w:t>2002</w:t>
            </w:r>
            <w:r w:rsidRPr="007657FC">
              <w:rPr>
                <w:rFonts w:ascii="微軟正黑體" w:eastAsia="DengXian" w:hAnsi="微軟正黑體" w:hint="eastAsia"/>
                <w:sz w:val="24"/>
                <w:szCs w:val="24"/>
                <w:lang w:eastAsia="zh-CN"/>
              </w:rPr>
              <w:t>年产学合作奖</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国际制造工程学会台湾分会</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杰出服务奖</w:t>
            </w:r>
            <w:r w:rsidRPr="007657FC">
              <w:rPr>
                <w:rFonts w:ascii="微軟正黑體" w:eastAsia="DengXian" w:hAnsi="微軟正黑體"/>
                <w:sz w:val="24"/>
                <w:szCs w:val="24"/>
                <w:lang w:eastAsia="zh-CN"/>
              </w:rPr>
              <w:t xml:space="preserve"> (2002</w:t>
            </w:r>
            <w:r w:rsidRPr="007657FC">
              <w:rPr>
                <w:rFonts w:ascii="微軟正黑體" w:eastAsia="DengXian" w:hAnsi="微軟正黑體" w:hint="eastAsia"/>
                <w:sz w:val="24"/>
                <w:szCs w:val="24"/>
                <w:lang w:eastAsia="zh-CN"/>
              </w:rPr>
              <w:t>及</w:t>
            </w:r>
            <w:r w:rsidRPr="007657FC">
              <w:rPr>
                <w:rFonts w:ascii="微軟正黑體" w:eastAsia="DengXian" w:hAnsi="微軟正黑體"/>
                <w:sz w:val="24"/>
                <w:szCs w:val="24"/>
                <w:lang w:eastAsia="zh-CN"/>
              </w:rPr>
              <w:t>2000</w:t>
            </w:r>
            <w:r w:rsidRPr="007657FC">
              <w:rPr>
                <w:rFonts w:ascii="微軟正黑體" w:eastAsia="DengXian" w:hAnsi="微軟正黑體" w:hint="eastAsia"/>
                <w:sz w:val="24"/>
                <w:szCs w:val="24"/>
                <w:lang w:eastAsia="zh-CN"/>
              </w:rPr>
              <w:t>年</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国科会</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甲等研究奖多年</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台湾考试院典试委员</w:t>
            </w:r>
            <w:r w:rsidRPr="007657FC">
              <w:rPr>
                <w:rFonts w:ascii="微軟正黑體" w:eastAsia="DengXian" w:hAnsi="微軟正黑體"/>
                <w:sz w:val="24"/>
                <w:szCs w:val="24"/>
                <w:lang w:eastAsia="zh-CN"/>
              </w:rPr>
              <w:t>;</w:t>
            </w:r>
            <w:r w:rsidR="00EF5DB8" w:rsidRPr="00AF5273">
              <w:rPr>
                <w:rFonts w:ascii="微軟正黑體" w:eastAsia="微軟正黑體" w:hAnsi="微軟正黑體" w:hint="eastAsia"/>
                <w:sz w:val="24"/>
                <w:szCs w:val="24"/>
                <w:lang w:eastAsia="zh-CN"/>
              </w:rPr>
              <w:t xml:space="preserve"> </w:t>
            </w:r>
          </w:p>
          <w:p w14:paraId="12CFA8B4" w14:textId="7CFE21FA" w:rsidR="00EF5DB8" w:rsidRPr="00AF5273" w:rsidRDefault="00373535" w:rsidP="00AF5273">
            <w:pPr>
              <w:widowControl w:val="0"/>
              <w:numPr>
                <w:ilvl w:val="0"/>
                <w:numId w:val="32"/>
              </w:numPr>
              <w:tabs>
                <w:tab w:val="left" w:pos="304"/>
              </w:tabs>
              <w:spacing w:line="340" w:lineRule="exact"/>
              <w:ind w:left="304" w:hanging="304"/>
              <w:rPr>
                <w:rFonts w:ascii="微軟正黑體" w:eastAsia="微軟正黑體" w:hAnsi="微軟正黑體"/>
                <w:sz w:val="24"/>
                <w:szCs w:val="24"/>
                <w:lang w:eastAsia="zh-CN"/>
              </w:rPr>
            </w:pPr>
            <w:r w:rsidRPr="007657FC">
              <w:rPr>
                <w:rFonts w:ascii="微軟正黑體" w:eastAsia="DengXian" w:hAnsi="微軟正黑體"/>
                <w:sz w:val="24"/>
                <w:szCs w:val="24"/>
                <w:lang w:eastAsia="zh-CN"/>
              </w:rPr>
              <w:t>17</w:t>
            </w:r>
            <w:r w:rsidRPr="007657FC">
              <w:rPr>
                <w:rFonts w:ascii="微軟正黑體" w:eastAsia="DengXian" w:hAnsi="微軟正黑體" w:hint="eastAsia"/>
                <w:sz w:val="24"/>
                <w:szCs w:val="24"/>
                <w:lang w:eastAsia="zh-CN"/>
              </w:rPr>
              <w:t>次应邀国际研讨会主旨演讲</w:t>
            </w:r>
            <w:r w:rsidRPr="007657FC">
              <w:rPr>
                <w:rFonts w:ascii="微軟正黑體" w:eastAsia="DengXian" w:hAnsi="微軟正黑體"/>
                <w:sz w:val="24"/>
                <w:szCs w:val="24"/>
                <w:lang w:eastAsia="zh-CN"/>
              </w:rPr>
              <w:t>(Keynotes)</w:t>
            </w:r>
            <w:r w:rsidRPr="007657FC">
              <w:rPr>
                <w:rFonts w:ascii="微軟正黑體" w:eastAsia="DengXian" w:hAnsi="微軟正黑體" w:hint="eastAsia"/>
                <w:sz w:val="24"/>
                <w:szCs w:val="24"/>
                <w:lang w:eastAsia="zh-CN"/>
              </w:rPr>
              <w:t>。</w:t>
            </w:r>
            <w:r w:rsidRPr="007657FC">
              <w:rPr>
                <w:rFonts w:ascii="微軟正黑體" w:eastAsia="DengXian" w:hAnsi="微軟正黑體"/>
                <w:sz w:val="24"/>
                <w:szCs w:val="24"/>
                <w:lang w:eastAsia="zh-CN"/>
              </w:rPr>
              <w:t>23</w:t>
            </w:r>
            <w:r w:rsidRPr="007657FC">
              <w:rPr>
                <w:rFonts w:ascii="微軟正黑體" w:eastAsia="DengXian" w:hAnsi="微軟正黑體" w:hint="eastAsia"/>
                <w:sz w:val="24"/>
                <w:szCs w:val="24"/>
                <w:lang w:eastAsia="zh-CN"/>
              </w:rPr>
              <w:t>次应邀两岸或华人研讨会主旨演讲。</w:t>
            </w:r>
          </w:p>
          <w:p w14:paraId="4387C6D9" w14:textId="5B880BB8" w:rsidR="00EF5DB8" w:rsidRPr="00AF5273" w:rsidRDefault="00373535" w:rsidP="00AF5273">
            <w:pPr>
              <w:widowControl w:val="0"/>
              <w:numPr>
                <w:ilvl w:val="0"/>
                <w:numId w:val="32"/>
              </w:numPr>
              <w:tabs>
                <w:tab w:val="left" w:pos="304"/>
              </w:tabs>
              <w:spacing w:line="340" w:lineRule="exact"/>
              <w:ind w:left="304" w:hanging="304"/>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全球创新竞赛白金</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金牌奖</w:t>
            </w:r>
            <w:r w:rsidRPr="007657FC">
              <w:rPr>
                <w:rFonts w:ascii="微軟正黑體" w:eastAsia="DengXian" w:hAnsi="微軟正黑體"/>
                <w:sz w:val="24"/>
                <w:szCs w:val="24"/>
                <w:lang w:eastAsia="zh-CN"/>
              </w:rPr>
              <w:t>14</w:t>
            </w:r>
            <w:r w:rsidRPr="007657FC">
              <w:rPr>
                <w:rFonts w:ascii="微軟正黑體" w:eastAsia="DengXian" w:hAnsi="微軟正黑體" w:hint="eastAsia"/>
                <w:sz w:val="24"/>
                <w:szCs w:val="24"/>
                <w:lang w:eastAsia="zh-CN"/>
              </w:rPr>
              <w:t>次，银牌奖</w:t>
            </w:r>
            <w:r w:rsidRPr="007657FC">
              <w:rPr>
                <w:rFonts w:ascii="微軟正黑體" w:eastAsia="DengXian" w:hAnsi="微軟正黑體"/>
                <w:sz w:val="24"/>
                <w:szCs w:val="24"/>
                <w:lang w:eastAsia="zh-CN"/>
              </w:rPr>
              <w:t>5</w:t>
            </w:r>
            <w:r w:rsidRPr="007657FC">
              <w:rPr>
                <w:rFonts w:ascii="微軟正黑體" w:eastAsia="DengXian" w:hAnsi="微軟正黑體" w:hint="eastAsia"/>
                <w:sz w:val="24"/>
                <w:szCs w:val="24"/>
                <w:lang w:eastAsia="zh-CN"/>
              </w:rPr>
              <w:t>次，铜牌</w:t>
            </w:r>
            <w:r w:rsidRPr="007657FC">
              <w:rPr>
                <w:rFonts w:ascii="微軟正黑體" w:eastAsia="DengXian" w:hAnsi="微軟正黑體"/>
                <w:sz w:val="24"/>
                <w:szCs w:val="24"/>
                <w:lang w:eastAsia="zh-CN"/>
              </w:rPr>
              <w:t>2</w:t>
            </w:r>
            <w:r w:rsidRPr="007657FC">
              <w:rPr>
                <w:rFonts w:ascii="微軟正黑體" w:eastAsia="DengXian" w:hAnsi="微軟正黑體" w:hint="eastAsia"/>
                <w:sz w:val="24"/>
                <w:szCs w:val="24"/>
                <w:lang w:eastAsia="zh-CN"/>
              </w:rPr>
              <w:t>次。国内创新项目竞赛</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金牌奖</w:t>
            </w:r>
            <w:r w:rsidRPr="007657FC">
              <w:rPr>
                <w:rFonts w:ascii="微軟正黑體" w:eastAsia="DengXian" w:hAnsi="微軟正黑體"/>
                <w:sz w:val="24"/>
                <w:szCs w:val="24"/>
                <w:lang w:eastAsia="zh-CN"/>
              </w:rPr>
              <w:t>2</w:t>
            </w:r>
            <w:r w:rsidRPr="007657FC">
              <w:rPr>
                <w:rFonts w:ascii="微軟正黑體" w:eastAsia="DengXian" w:hAnsi="微軟正黑體" w:hint="eastAsia"/>
                <w:sz w:val="24"/>
                <w:szCs w:val="24"/>
                <w:lang w:eastAsia="zh-CN"/>
              </w:rPr>
              <w:t>次，银牌奖</w:t>
            </w:r>
            <w:r w:rsidRPr="007657FC">
              <w:rPr>
                <w:rFonts w:ascii="微軟正黑體" w:eastAsia="DengXian" w:hAnsi="微軟正黑體"/>
                <w:sz w:val="24"/>
                <w:szCs w:val="24"/>
                <w:lang w:eastAsia="zh-CN"/>
              </w:rPr>
              <w:t>4</w:t>
            </w:r>
            <w:r w:rsidRPr="007657FC">
              <w:rPr>
                <w:rFonts w:ascii="微軟正黑體" w:eastAsia="DengXian" w:hAnsi="微軟正黑體" w:hint="eastAsia"/>
                <w:sz w:val="24"/>
                <w:szCs w:val="24"/>
                <w:lang w:eastAsia="zh-CN"/>
              </w:rPr>
              <w:t>次。国际研讨会最佳论文</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优秀论文奖</w:t>
            </w:r>
            <w:r w:rsidRPr="007657FC">
              <w:rPr>
                <w:rFonts w:ascii="微軟正黑體" w:eastAsia="DengXian" w:hAnsi="微軟正黑體"/>
                <w:sz w:val="24"/>
                <w:szCs w:val="24"/>
                <w:lang w:eastAsia="zh-CN"/>
              </w:rPr>
              <w:t>18</w:t>
            </w:r>
            <w:r w:rsidRPr="007657FC">
              <w:rPr>
                <w:rFonts w:ascii="微軟正黑體" w:eastAsia="DengXian" w:hAnsi="微軟正黑體" w:hint="eastAsia"/>
                <w:sz w:val="24"/>
                <w:szCs w:val="24"/>
                <w:lang w:eastAsia="zh-CN"/>
              </w:rPr>
              <w:t>次，国内研讨会最佳论文</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优秀论文奖</w:t>
            </w:r>
            <w:r w:rsidRPr="007657FC">
              <w:rPr>
                <w:rFonts w:ascii="微軟正黑體" w:eastAsia="DengXian" w:hAnsi="微軟正黑體"/>
                <w:sz w:val="24"/>
                <w:szCs w:val="24"/>
                <w:lang w:eastAsia="zh-CN"/>
              </w:rPr>
              <w:t>38</w:t>
            </w:r>
            <w:r w:rsidRPr="007657FC">
              <w:rPr>
                <w:rFonts w:ascii="微軟正黑體" w:eastAsia="DengXian" w:hAnsi="微軟正黑體" w:hint="eastAsia"/>
                <w:sz w:val="24"/>
                <w:szCs w:val="24"/>
                <w:lang w:eastAsia="zh-CN"/>
              </w:rPr>
              <w:t>次。</w:t>
            </w:r>
          </w:p>
        </w:tc>
      </w:tr>
      <w:tr w:rsidR="00EF5DB8" w:rsidRPr="00AF5273" w14:paraId="49D23725" w14:textId="77777777" w:rsidTr="00EF5DB8">
        <w:tc>
          <w:tcPr>
            <w:tcW w:w="720" w:type="dxa"/>
            <w:tcBorders>
              <w:top w:val="single" w:sz="4" w:space="0" w:color="auto"/>
              <w:left w:val="single" w:sz="4" w:space="0" w:color="auto"/>
              <w:bottom w:val="single" w:sz="4" w:space="0" w:color="auto"/>
              <w:right w:val="single" w:sz="4" w:space="0" w:color="auto"/>
            </w:tcBorders>
            <w:vAlign w:val="center"/>
            <w:hideMark/>
          </w:tcPr>
          <w:p w14:paraId="358EBAF0" w14:textId="0D367EF1" w:rsidR="00EF5DB8" w:rsidRPr="00AF5273" w:rsidRDefault="00373535" w:rsidP="00AF5273">
            <w:pPr>
              <w:snapToGrid w:val="0"/>
              <w:spacing w:before="80" w:after="40" w:line="340" w:lineRule="exact"/>
              <w:jc w:val="center"/>
              <w:rPr>
                <w:rFonts w:ascii="微軟正黑體" w:eastAsia="微軟正黑體" w:hAnsi="微軟正黑體"/>
                <w:b/>
                <w:bCs/>
                <w:color w:val="000080"/>
                <w:sz w:val="24"/>
                <w:szCs w:val="24"/>
                <w:shd w:val="pct15" w:color="auto" w:fill="FFFFFF"/>
              </w:rPr>
            </w:pPr>
            <w:r w:rsidRPr="007657FC">
              <w:rPr>
                <w:rFonts w:ascii="微軟正黑體" w:eastAsia="DengXian" w:hAnsi="微軟正黑體" w:hint="eastAsia"/>
                <w:b/>
                <w:bCs/>
                <w:color w:val="000080"/>
                <w:sz w:val="24"/>
                <w:szCs w:val="24"/>
                <w:shd w:val="pct15" w:color="auto" w:fill="FFFFFF"/>
                <w:lang w:eastAsia="zh-CN"/>
              </w:rPr>
              <w:t>证照</w:t>
            </w:r>
          </w:p>
        </w:tc>
        <w:tc>
          <w:tcPr>
            <w:tcW w:w="9345" w:type="dxa"/>
            <w:tcBorders>
              <w:top w:val="single" w:sz="4" w:space="0" w:color="auto"/>
              <w:left w:val="single" w:sz="4" w:space="0" w:color="auto"/>
              <w:bottom w:val="single" w:sz="4" w:space="0" w:color="auto"/>
              <w:right w:val="single" w:sz="4" w:space="0" w:color="auto"/>
            </w:tcBorders>
            <w:hideMark/>
          </w:tcPr>
          <w:p w14:paraId="3FA6649A" w14:textId="2BF39725" w:rsidR="00EF5DB8" w:rsidRPr="00AF5273" w:rsidRDefault="00373535" w:rsidP="00AF5273">
            <w:pPr>
              <w:tabs>
                <w:tab w:val="left" w:pos="540"/>
                <w:tab w:val="left" w:pos="5760"/>
              </w:tabs>
              <w:snapToGrid w:val="0"/>
              <w:spacing w:line="340" w:lineRule="exact"/>
              <w:rPr>
                <w:rFonts w:ascii="微軟正黑體" w:eastAsia="微軟正黑體" w:hAnsi="微軟正黑體"/>
                <w:sz w:val="24"/>
                <w:szCs w:val="24"/>
                <w:lang w:eastAsia="zh-CN"/>
              </w:rPr>
            </w:pPr>
            <w:r w:rsidRPr="007657FC">
              <w:rPr>
                <w:rFonts w:ascii="微軟正黑體" w:eastAsia="DengXian" w:hAnsi="微軟正黑體" w:hint="eastAsia"/>
                <w:sz w:val="24"/>
                <w:szCs w:val="24"/>
                <w:lang w:eastAsia="zh-CN"/>
              </w:rPr>
              <w:t>国际萃智授证专家讲师</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台湾唯一</w:t>
            </w:r>
            <w:r w:rsidRPr="007657FC">
              <w:rPr>
                <w:rFonts w:ascii="微軟正黑體" w:eastAsia="DengXian" w:hAnsi="微軟正黑體"/>
                <w:sz w:val="24"/>
                <w:szCs w:val="24"/>
                <w:lang w:eastAsia="zh-CN"/>
              </w:rPr>
              <w:t>)</w:t>
            </w:r>
          </w:p>
          <w:p w14:paraId="6D6E327F" w14:textId="4F065D56" w:rsidR="00EF5DB8" w:rsidRPr="00AF5273" w:rsidRDefault="00373535" w:rsidP="00AF5273">
            <w:pPr>
              <w:tabs>
                <w:tab w:val="left" w:pos="540"/>
                <w:tab w:val="left" w:pos="5760"/>
              </w:tabs>
              <w:snapToGrid w:val="0"/>
              <w:spacing w:line="340" w:lineRule="exact"/>
              <w:rPr>
                <w:rFonts w:ascii="微軟正黑體" w:eastAsia="微軟正黑體" w:hAnsi="微軟正黑體"/>
                <w:sz w:val="24"/>
                <w:szCs w:val="24"/>
              </w:rPr>
            </w:pPr>
            <w:r w:rsidRPr="007657FC">
              <w:rPr>
                <w:rFonts w:ascii="微軟正黑體" w:eastAsia="DengXian" w:hAnsi="微軟正黑體" w:hint="eastAsia"/>
                <w:sz w:val="24"/>
                <w:szCs w:val="24"/>
                <w:lang w:eastAsia="zh-CN"/>
              </w:rPr>
              <w:t>国际萃智专业级证照</w:t>
            </w:r>
            <w:r w:rsidRPr="007657FC">
              <w:rPr>
                <w:rFonts w:ascii="微軟正黑體" w:eastAsia="DengXian" w:hAnsi="微軟正黑體"/>
                <w:sz w:val="24"/>
                <w:szCs w:val="24"/>
                <w:lang w:eastAsia="zh-CN"/>
              </w:rPr>
              <w:t xml:space="preserve"> (TRIZ level 4 Certified Expert)(</w:t>
            </w:r>
            <w:r w:rsidRPr="007657FC">
              <w:rPr>
                <w:rFonts w:ascii="微軟正黑體" w:eastAsia="DengXian" w:hAnsi="微軟正黑體" w:hint="eastAsia"/>
                <w:sz w:val="24"/>
                <w:szCs w:val="24"/>
                <w:lang w:eastAsia="zh-CN"/>
              </w:rPr>
              <w:t>台湾唯一</w:t>
            </w:r>
            <w:r w:rsidRPr="007657FC">
              <w:rPr>
                <w:rFonts w:ascii="微軟正黑體" w:eastAsia="DengXian" w:hAnsi="微軟正黑體"/>
                <w:sz w:val="24"/>
                <w:szCs w:val="24"/>
                <w:lang w:eastAsia="zh-CN"/>
              </w:rPr>
              <w:t>);</w:t>
            </w:r>
          </w:p>
          <w:p w14:paraId="37942813" w14:textId="1229EAFE" w:rsidR="00EF5DB8" w:rsidRPr="00AF5273" w:rsidRDefault="00373535" w:rsidP="00AF5273">
            <w:pPr>
              <w:tabs>
                <w:tab w:val="left" w:pos="540"/>
                <w:tab w:val="left" w:pos="5760"/>
              </w:tabs>
              <w:snapToGrid w:val="0"/>
              <w:spacing w:line="340" w:lineRule="exact"/>
              <w:rPr>
                <w:rFonts w:ascii="微軟正黑體" w:eastAsia="微軟正黑體" w:hAnsi="微軟正黑體"/>
                <w:sz w:val="24"/>
                <w:szCs w:val="24"/>
              </w:rPr>
            </w:pPr>
            <w:r w:rsidRPr="007657FC">
              <w:rPr>
                <w:rFonts w:ascii="微軟正黑體" w:eastAsia="DengXian" w:hAnsi="微軟正黑體" w:hint="eastAsia"/>
                <w:sz w:val="24"/>
                <w:szCs w:val="24"/>
                <w:lang w:eastAsia="zh-CN"/>
              </w:rPr>
              <w:t>国际制造工程学会</w:t>
            </w:r>
            <w:r w:rsidRPr="007657FC">
              <w:rPr>
                <w:rFonts w:ascii="微軟正黑體" w:eastAsia="DengXian" w:hAnsi="微軟正黑體"/>
                <w:sz w:val="24"/>
                <w:szCs w:val="24"/>
                <w:lang w:eastAsia="zh-CN"/>
              </w:rPr>
              <w:t xml:space="preserve"> Certified Manufacturing Engineer, The Society of Manufacturing Engineer;</w:t>
            </w:r>
          </w:p>
        </w:tc>
      </w:tr>
      <w:tr w:rsidR="00EF5DB8" w:rsidRPr="00AF5273" w14:paraId="3977C794" w14:textId="77777777" w:rsidTr="00EF5DB8">
        <w:trPr>
          <w:trHeight w:val="287"/>
        </w:trPr>
        <w:tc>
          <w:tcPr>
            <w:tcW w:w="720" w:type="dxa"/>
            <w:tcBorders>
              <w:top w:val="single" w:sz="4" w:space="0" w:color="auto"/>
              <w:left w:val="single" w:sz="4" w:space="0" w:color="auto"/>
              <w:bottom w:val="single" w:sz="4" w:space="0" w:color="auto"/>
              <w:right w:val="single" w:sz="4" w:space="0" w:color="auto"/>
            </w:tcBorders>
            <w:hideMark/>
          </w:tcPr>
          <w:p w14:paraId="209A62E8" w14:textId="6D28DABA" w:rsidR="00EF5DB8" w:rsidRPr="00AF5273" w:rsidRDefault="00373535" w:rsidP="00AF5273">
            <w:pPr>
              <w:snapToGrid w:val="0"/>
              <w:spacing w:before="80" w:after="40" w:line="340" w:lineRule="exact"/>
              <w:jc w:val="center"/>
              <w:rPr>
                <w:rFonts w:ascii="微軟正黑體" w:eastAsia="微軟正黑體" w:hAnsi="微軟正黑體"/>
                <w:sz w:val="24"/>
                <w:szCs w:val="24"/>
              </w:rPr>
            </w:pPr>
            <w:r w:rsidRPr="007657FC">
              <w:rPr>
                <w:rFonts w:ascii="微軟正黑體" w:eastAsia="DengXian" w:hAnsi="微軟正黑體" w:hint="eastAsia"/>
                <w:b/>
                <w:bCs/>
                <w:color w:val="000080"/>
                <w:sz w:val="24"/>
                <w:szCs w:val="24"/>
                <w:shd w:val="pct15" w:color="auto" w:fill="FFFFFF"/>
                <w:lang w:eastAsia="zh-CN"/>
              </w:rPr>
              <w:t>著作</w:t>
            </w:r>
          </w:p>
        </w:tc>
        <w:tc>
          <w:tcPr>
            <w:tcW w:w="9345" w:type="dxa"/>
            <w:tcBorders>
              <w:top w:val="single" w:sz="4" w:space="0" w:color="auto"/>
              <w:left w:val="single" w:sz="4" w:space="0" w:color="auto"/>
              <w:bottom w:val="single" w:sz="4" w:space="0" w:color="auto"/>
              <w:right w:val="single" w:sz="4" w:space="0" w:color="auto"/>
            </w:tcBorders>
            <w:hideMark/>
          </w:tcPr>
          <w:p w14:paraId="5DD1174D" w14:textId="24BFCBE2" w:rsidR="00EF5DB8" w:rsidRPr="00AF5273" w:rsidRDefault="00373535" w:rsidP="00AF5273">
            <w:pPr>
              <w:tabs>
                <w:tab w:val="left" w:pos="0"/>
              </w:tabs>
              <w:snapToGrid w:val="0"/>
              <w:spacing w:line="340" w:lineRule="exact"/>
              <w:jc w:val="both"/>
              <w:rPr>
                <w:rFonts w:ascii="微軟正黑體" w:eastAsia="微軟正黑體" w:hAnsi="微軟正黑體"/>
                <w:sz w:val="24"/>
                <w:szCs w:val="24"/>
                <w:lang w:eastAsia="zh-CN"/>
              </w:rPr>
            </w:pPr>
            <w:r w:rsidRPr="007657FC">
              <w:rPr>
                <w:rFonts w:ascii="微軟正黑體" w:eastAsia="DengXian" w:hAnsi="微軟正黑體"/>
                <w:sz w:val="24"/>
                <w:szCs w:val="24"/>
                <w:lang w:eastAsia="zh-CN"/>
              </w:rPr>
              <w:t>13</w:t>
            </w:r>
            <w:r w:rsidRPr="007657FC">
              <w:rPr>
                <w:rFonts w:ascii="微軟正黑體" w:eastAsia="DengXian" w:hAnsi="微軟正黑體" w:hint="eastAsia"/>
                <w:sz w:val="24"/>
                <w:szCs w:val="24"/>
                <w:lang w:eastAsia="zh-CN"/>
              </w:rPr>
              <w:t>本著书</w:t>
            </w:r>
            <w:r w:rsidRPr="007657FC">
              <w:rPr>
                <w:rFonts w:ascii="微軟正黑體" w:eastAsia="DengXian" w:hAnsi="微軟正黑體"/>
                <w:sz w:val="24"/>
                <w:szCs w:val="24"/>
                <w:lang w:eastAsia="zh-CN"/>
              </w:rPr>
              <w:t>, 4</w:t>
            </w:r>
            <w:r w:rsidRPr="007657FC">
              <w:rPr>
                <w:rFonts w:ascii="微軟正黑體" w:eastAsia="DengXian" w:hAnsi="微軟正黑體" w:hint="eastAsia"/>
                <w:sz w:val="24"/>
                <w:szCs w:val="24"/>
                <w:lang w:eastAsia="zh-CN"/>
              </w:rPr>
              <w:t>本译书</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期刊论文</w:t>
            </w:r>
            <w:r w:rsidRPr="007657FC">
              <w:rPr>
                <w:rFonts w:ascii="微軟正黑體" w:eastAsia="DengXian" w:hAnsi="微軟正黑體"/>
                <w:sz w:val="24"/>
                <w:szCs w:val="24"/>
                <w:lang w:eastAsia="zh-CN"/>
              </w:rPr>
              <w:t>47</w:t>
            </w:r>
            <w:r w:rsidRPr="007657FC">
              <w:rPr>
                <w:rFonts w:ascii="微軟正黑體" w:eastAsia="DengXian" w:hAnsi="微軟正黑體" w:hint="eastAsia"/>
                <w:sz w:val="24"/>
                <w:szCs w:val="24"/>
                <w:lang w:eastAsia="zh-CN"/>
              </w:rPr>
              <w:t>篇</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研讨会论文</w:t>
            </w:r>
            <w:r w:rsidRPr="007657FC">
              <w:rPr>
                <w:rFonts w:ascii="微軟正黑體" w:eastAsia="DengXian" w:hAnsi="微軟正黑體"/>
                <w:sz w:val="24"/>
                <w:szCs w:val="24"/>
                <w:lang w:eastAsia="zh-CN"/>
              </w:rPr>
              <w:t>201</w:t>
            </w:r>
            <w:r w:rsidRPr="007657FC">
              <w:rPr>
                <w:rFonts w:ascii="微軟正黑體" w:eastAsia="DengXian" w:hAnsi="微軟正黑體" w:hint="eastAsia"/>
                <w:sz w:val="24"/>
                <w:szCs w:val="24"/>
                <w:lang w:eastAsia="zh-CN"/>
              </w:rPr>
              <w:t>篇</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美中台</w:t>
            </w:r>
            <w:r w:rsidRPr="007657FC">
              <w:rPr>
                <w:rFonts w:ascii="微軟正黑體" w:eastAsia="DengXian" w:hAnsi="微軟正黑體"/>
                <w:sz w:val="24"/>
                <w:szCs w:val="24"/>
                <w:lang w:eastAsia="zh-CN"/>
              </w:rPr>
              <w:t>12</w:t>
            </w:r>
            <w:r w:rsidRPr="007657FC">
              <w:rPr>
                <w:rFonts w:ascii="微軟正黑體" w:eastAsia="DengXian" w:hAnsi="微軟正黑體" w:hint="eastAsia"/>
                <w:sz w:val="24"/>
                <w:szCs w:val="24"/>
                <w:lang w:eastAsia="zh-CN"/>
              </w:rPr>
              <w:t>个发明专利</w:t>
            </w:r>
            <w:r w:rsidRPr="007657FC">
              <w:rPr>
                <w:rFonts w:ascii="微軟正黑體" w:eastAsia="DengXian" w:hAnsi="微軟正黑體"/>
                <w:sz w:val="24"/>
                <w:szCs w:val="24"/>
                <w:lang w:eastAsia="zh-CN"/>
              </w:rPr>
              <w:t>; 1</w:t>
            </w:r>
            <w:r w:rsidRPr="007657FC">
              <w:rPr>
                <w:rFonts w:ascii="微軟正黑體" w:eastAsia="DengXian" w:hAnsi="微軟正黑體" w:hint="eastAsia"/>
                <w:sz w:val="24"/>
                <w:szCs w:val="24"/>
                <w:lang w:eastAsia="zh-CN"/>
              </w:rPr>
              <w:t>个新型专利</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至</w:t>
            </w:r>
            <w:r w:rsidRPr="007657FC">
              <w:rPr>
                <w:rFonts w:ascii="微軟正黑體" w:eastAsia="DengXian" w:hAnsi="微軟正黑體"/>
                <w:sz w:val="24"/>
                <w:szCs w:val="24"/>
                <w:lang w:eastAsia="zh-CN"/>
              </w:rPr>
              <w:t xml:space="preserve"> 2021.10)</w:t>
            </w:r>
          </w:p>
        </w:tc>
      </w:tr>
      <w:tr w:rsidR="00EF5DB8" w:rsidRPr="00AF5273" w14:paraId="09E71D64" w14:textId="77777777" w:rsidTr="00EF5DB8">
        <w:tc>
          <w:tcPr>
            <w:tcW w:w="720" w:type="dxa"/>
            <w:tcBorders>
              <w:top w:val="single" w:sz="4" w:space="0" w:color="auto"/>
              <w:left w:val="single" w:sz="4" w:space="0" w:color="auto"/>
              <w:bottom w:val="single" w:sz="4" w:space="0" w:color="auto"/>
              <w:right w:val="single" w:sz="4" w:space="0" w:color="auto"/>
            </w:tcBorders>
            <w:hideMark/>
          </w:tcPr>
          <w:p w14:paraId="4330541A" w14:textId="6CFD549F" w:rsidR="00EF5DB8" w:rsidRPr="00AF5273" w:rsidRDefault="00373535" w:rsidP="00AF5273">
            <w:pPr>
              <w:snapToGrid w:val="0"/>
              <w:spacing w:before="80" w:after="40" w:line="340" w:lineRule="exact"/>
              <w:jc w:val="center"/>
              <w:rPr>
                <w:rFonts w:ascii="微軟正黑體" w:eastAsia="微軟正黑體" w:hAnsi="微軟正黑體"/>
                <w:sz w:val="24"/>
                <w:szCs w:val="24"/>
              </w:rPr>
            </w:pPr>
            <w:r w:rsidRPr="007657FC">
              <w:rPr>
                <w:rFonts w:ascii="微軟正黑體" w:eastAsia="DengXian" w:hAnsi="微軟正黑體" w:hint="eastAsia"/>
                <w:b/>
                <w:bCs/>
                <w:color w:val="000080"/>
                <w:sz w:val="24"/>
                <w:szCs w:val="24"/>
                <w:shd w:val="pct15" w:color="auto" w:fill="FFFFFF"/>
                <w:lang w:eastAsia="zh-CN"/>
              </w:rPr>
              <w:t>培训辅导经验</w:t>
            </w:r>
          </w:p>
        </w:tc>
        <w:tc>
          <w:tcPr>
            <w:tcW w:w="9345" w:type="dxa"/>
            <w:tcBorders>
              <w:top w:val="single" w:sz="4" w:space="0" w:color="auto"/>
              <w:left w:val="single" w:sz="4" w:space="0" w:color="auto"/>
              <w:bottom w:val="single" w:sz="4" w:space="0" w:color="auto"/>
              <w:right w:val="single" w:sz="4" w:space="0" w:color="auto"/>
            </w:tcBorders>
            <w:hideMark/>
          </w:tcPr>
          <w:p w14:paraId="30175365" w14:textId="429FEC2D" w:rsidR="00EF5DB8" w:rsidRPr="00AF5273" w:rsidRDefault="00373535" w:rsidP="00AF5273">
            <w:pPr>
              <w:pStyle w:val="aff1"/>
              <w:spacing w:line="340" w:lineRule="exact"/>
              <w:ind w:left="0" w:firstLine="0"/>
              <w:rPr>
                <w:rFonts w:ascii="微軟正黑體" w:eastAsia="微軟正黑體" w:hAnsi="微軟正黑體"/>
                <w:kern w:val="2"/>
                <w:sz w:val="24"/>
                <w:lang w:eastAsia="zh-CN"/>
              </w:rPr>
            </w:pPr>
            <w:r w:rsidRPr="007657FC">
              <w:rPr>
                <w:rFonts w:ascii="微軟正黑體" w:eastAsia="DengXian" w:hAnsi="微軟正黑體" w:hint="eastAsia"/>
                <w:kern w:val="2"/>
                <w:sz w:val="24"/>
                <w:lang w:eastAsia="zh-CN"/>
              </w:rPr>
              <w:t>曾应邀到台湾、香港及中国大陆</w:t>
            </w:r>
            <w:r w:rsidRPr="007657FC">
              <w:rPr>
                <w:rFonts w:ascii="微軟正黑體" w:eastAsia="DengXian" w:hAnsi="微軟正黑體"/>
                <w:kern w:val="2"/>
                <w:sz w:val="24"/>
                <w:lang w:eastAsia="zh-CN"/>
              </w:rPr>
              <w:t>70</w:t>
            </w:r>
            <w:r w:rsidRPr="007657FC">
              <w:rPr>
                <w:rFonts w:ascii="微軟正黑體" w:eastAsia="DengXian" w:hAnsi="微軟正黑體" w:hint="eastAsia"/>
                <w:kern w:val="2"/>
                <w:sz w:val="24"/>
                <w:lang w:eastAsia="zh-CN"/>
              </w:rPr>
              <w:t>家以上知名公司授课或辅导超过百次。</w:t>
            </w:r>
            <w:r w:rsidRPr="007657FC">
              <w:rPr>
                <w:rFonts w:ascii="微軟正黑體" w:eastAsia="DengXian" w:hAnsi="微軟正黑體"/>
                <w:kern w:val="2"/>
                <w:sz w:val="24"/>
                <w:lang w:eastAsia="zh-CN"/>
              </w:rPr>
              <w:t>TRIZ</w:t>
            </w:r>
            <w:r w:rsidRPr="007657FC">
              <w:rPr>
                <w:rFonts w:ascii="微軟正黑體" w:eastAsia="DengXian" w:hAnsi="微軟正黑體" w:hint="eastAsia"/>
                <w:kern w:val="2"/>
                <w:sz w:val="24"/>
                <w:lang w:eastAsia="zh-CN"/>
              </w:rPr>
              <w:t>授课超过</w:t>
            </w:r>
            <w:r w:rsidRPr="007657FC">
              <w:rPr>
                <w:rFonts w:ascii="微軟正黑體" w:eastAsia="DengXian" w:hAnsi="微軟正黑體"/>
                <w:kern w:val="2"/>
                <w:sz w:val="24"/>
                <w:lang w:eastAsia="zh-CN"/>
              </w:rPr>
              <w:t>7,000</w:t>
            </w:r>
            <w:r w:rsidRPr="007657FC">
              <w:rPr>
                <w:rFonts w:ascii="微軟正黑體" w:eastAsia="DengXian" w:hAnsi="微軟正黑體" w:hint="eastAsia"/>
                <w:kern w:val="2"/>
                <w:sz w:val="24"/>
                <w:lang w:eastAsia="zh-CN"/>
              </w:rPr>
              <w:t>人次。</w:t>
            </w:r>
            <w:r w:rsidRPr="007657FC">
              <w:rPr>
                <w:rFonts w:ascii="微軟正黑體" w:eastAsia="DengXian" w:hAnsi="微軟正黑體" w:hint="eastAsia"/>
                <w:b/>
                <w:kern w:val="2"/>
                <w:sz w:val="24"/>
                <w:lang w:eastAsia="zh-CN"/>
              </w:rPr>
              <w:t>发展一套系统化解题辅导模式与创新方法。实际辅导产业，成功解决超过</w:t>
            </w:r>
            <w:r w:rsidRPr="007657FC">
              <w:rPr>
                <w:rFonts w:ascii="微軟正黑體" w:eastAsia="DengXian" w:hAnsi="微軟正黑體"/>
                <w:b/>
                <w:kern w:val="2"/>
                <w:sz w:val="24"/>
                <w:lang w:eastAsia="zh-CN"/>
              </w:rPr>
              <w:t>90</w:t>
            </w:r>
            <w:r w:rsidRPr="007657FC">
              <w:rPr>
                <w:rFonts w:ascii="微軟正黑體" w:eastAsia="DengXian" w:hAnsi="微軟正黑體" w:hint="eastAsia"/>
                <w:b/>
                <w:kern w:val="2"/>
                <w:sz w:val="24"/>
                <w:lang w:eastAsia="zh-CN"/>
              </w:rPr>
              <w:t>个产品</w:t>
            </w:r>
            <w:r w:rsidRPr="007657FC">
              <w:rPr>
                <w:rFonts w:ascii="微軟正黑體" w:eastAsia="DengXian" w:hAnsi="微軟正黑體"/>
                <w:b/>
                <w:kern w:val="2"/>
                <w:sz w:val="24"/>
                <w:lang w:eastAsia="zh-CN"/>
              </w:rPr>
              <w:t>/</w:t>
            </w:r>
            <w:r w:rsidRPr="007657FC">
              <w:rPr>
                <w:rFonts w:ascii="微軟正黑體" w:eastAsia="DengXian" w:hAnsi="微軟正黑體" w:hint="eastAsia"/>
                <w:b/>
                <w:kern w:val="2"/>
                <w:sz w:val="24"/>
                <w:lang w:eastAsia="zh-CN"/>
              </w:rPr>
              <w:t>制程</w:t>
            </w:r>
            <w:r w:rsidRPr="007657FC">
              <w:rPr>
                <w:rFonts w:ascii="微軟正黑體" w:eastAsia="DengXian" w:hAnsi="微軟正黑體"/>
                <w:b/>
                <w:kern w:val="2"/>
                <w:sz w:val="24"/>
                <w:lang w:eastAsia="zh-CN"/>
              </w:rPr>
              <w:t>/</w:t>
            </w:r>
            <w:r w:rsidRPr="007657FC">
              <w:rPr>
                <w:rFonts w:ascii="微軟正黑體" w:eastAsia="DengXian" w:hAnsi="微軟正黑體" w:hint="eastAsia"/>
                <w:b/>
                <w:kern w:val="2"/>
                <w:sz w:val="24"/>
                <w:lang w:eastAsia="zh-CN"/>
              </w:rPr>
              <w:t>设备</w:t>
            </w:r>
            <w:r w:rsidRPr="007657FC">
              <w:rPr>
                <w:rFonts w:ascii="微軟正黑體" w:eastAsia="DengXian" w:hAnsi="微軟正黑體"/>
                <w:b/>
                <w:kern w:val="2"/>
                <w:sz w:val="24"/>
                <w:lang w:eastAsia="zh-CN"/>
              </w:rPr>
              <w:t xml:space="preserve"> </w:t>
            </w:r>
            <w:r w:rsidRPr="007657FC">
              <w:rPr>
                <w:rFonts w:ascii="微軟正黑體" w:eastAsia="DengXian" w:hAnsi="微軟正黑體" w:hint="eastAsia"/>
                <w:b/>
                <w:kern w:val="2"/>
                <w:sz w:val="24"/>
                <w:lang w:eastAsia="zh-CN"/>
              </w:rPr>
              <w:t>产业实务问题。</w:t>
            </w:r>
            <w:r w:rsidRPr="007657FC">
              <w:rPr>
                <w:rFonts w:ascii="微軟正黑體" w:eastAsia="DengXian" w:hAnsi="微軟正黑體"/>
                <w:b/>
                <w:kern w:val="2"/>
                <w:sz w:val="24"/>
                <w:lang w:eastAsia="zh-CN"/>
              </w:rPr>
              <w:t xml:space="preserve"> </w:t>
            </w:r>
            <w:r w:rsidRPr="007657FC">
              <w:rPr>
                <w:rFonts w:ascii="微軟正黑體" w:eastAsia="DengXian" w:hAnsi="微軟正黑體" w:hint="eastAsia"/>
                <w:b/>
                <w:kern w:val="2"/>
                <w:sz w:val="24"/>
                <w:lang w:eastAsia="zh-CN"/>
              </w:rPr>
              <w:t>发展一套专利规避再生强化手法，成功规避超过</w:t>
            </w:r>
            <w:r w:rsidRPr="007657FC">
              <w:rPr>
                <w:rFonts w:ascii="微軟正黑體" w:eastAsia="DengXian" w:hAnsi="微軟正黑體"/>
                <w:b/>
                <w:kern w:val="2"/>
                <w:sz w:val="24"/>
                <w:lang w:eastAsia="zh-CN"/>
              </w:rPr>
              <w:t>40</w:t>
            </w:r>
            <w:r w:rsidRPr="007657FC">
              <w:rPr>
                <w:rFonts w:ascii="微軟正黑體" w:eastAsia="DengXian" w:hAnsi="微軟正黑體" w:hint="eastAsia"/>
                <w:b/>
                <w:kern w:val="2"/>
                <w:sz w:val="24"/>
                <w:lang w:eastAsia="zh-CN"/>
              </w:rPr>
              <w:t>个专利，</w:t>
            </w:r>
            <w:r w:rsidRPr="007657FC">
              <w:rPr>
                <w:rFonts w:ascii="微軟正黑體" w:eastAsia="DengXian" w:hAnsi="微軟正黑體"/>
                <w:b/>
                <w:kern w:val="2"/>
                <w:sz w:val="24"/>
                <w:lang w:eastAsia="zh-CN"/>
              </w:rPr>
              <w:t xml:space="preserve"> </w:t>
            </w:r>
            <w:r w:rsidRPr="007657FC">
              <w:rPr>
                <w:rFonts w:ascii="微軟正黑體" w:eastAsia="DengXian" w:hAnsi="微軟正黑體" w:hint="eastAsia"/>
                <w:b/>
                <w:kern w:val="2"/>
                <w:sz w:val="24"/>
                <w:lang w:eastAsia="zh-CN"/>
              </w:rPr>
              <w:t>并产生众多可专利点子。</w:t>
            </w:r>
          </w:p>
        </w:tc>
      </w:tr>
    </w:tbl>
    <w:p w14:paraId="025F34B0" w14:textId="0C344CC6" w:rsidR="00EF5DB8" w:rsidRPr="00AF5273" w:rsidRDefault="00373535" w:rsidP="00AF5273">
      <w:pPr>
        <w:pStyle w:val="aff3"/>
        <w:numPr>
          <w:ilvl w:val="0"/>
          <w:numId w:val="13"/>
        </w:numPr>
        <w:snapToGrid w:val="0"/>
        <w:spacing w:beforeAutospacing="0" w:afterAutospacing="0"/>
        <w:rPr>
          <w:rFonts w:ascii="微軟正黑體" w:eastAsia="微軟正黑體" w:hAnsi="微軟正黑體"/>
          <w:b/>
        </w:rPr>
      </w:pPr>
      <w:bookmarkStart w:id="5" w:name="OLE_LINK1"/>
      <w:r w:rsidRPr="007657FC">
        <w:rPr>
          <w:rFonts w:ascii="微軟正黑體" w:eastAsia="DengXian" w:hAnsi="微軟正黑體" w:hint="eastAsia"/>
          <w:b/>
          <w:lang w:eastAsia="zh-CN"/>
        </w:rPr>
        <w:lastRenderedPageBreak/>
        <w:t>【报名咨询】</w:t>
      </w:r>
    </w:p>
    <w:p w14:paraId="1974EFA0" w14:textId="2319BC06" w:rsidR="0019309A" w:rsidRPr="00663A2B" w:rsidRDefault="00373535" w:rsidP="006B0158">
      <w:pPr>
        <w:widowControl w:val="0"/>
        <w:numPr>
          <w:ilvl w:val="0"/>
          <w:numId w:val="8"/>
        </w:numPr>
        <w:kinsoku w:val="0"/>
        <w:overflowPunct w:val="0"/>
        <w:autoSpaceDE w:val="0"/>
        <w:autoSpaceDN w:val="0"/>
        <w:adjustRightInd w:val="0"/>
        <w:snapToGrid w:val="0"/>
        <w:rPr>
          <w:rFonts w:ascii="微軟正黑體" w:eastAsia="微軟正黑體" w:hAnsi="微軟正黑體" w:cs="新細明體"/>
          <w:sz w:val="24"/>
          <w:szCs w:val="24"/>
          <w:lang w:eastAsia="zh-CN"/>
        </w:rPr>
      </w:pPr>
      <w:r w:rsidRPr="00663A2B">
        <w:rPr>
          <w:rFonts w:ascii="微軟正黑體" w:eastAsia="微軟正黑體" w:hAnsi="微軟正黑體" w:cs="新細明體" w:hint="eastAsia"/>
          <w:sz w:val="24"/>
          <w:szCs w:val="24"/>
          <w:lang w:eastAsia="zh-CN"/>
        </w:rPr>
        <w:t>报名方式：</w:t>
      </w:r>
      <w:r w:rsidR="00663A2B" w:rsidRPr="00663A2B">
        <w:rPr>
          <w:rFonts w:ascii="微軟正黑體" w:eastAsia="微軟正黑體" w:hAnsi="微軟正黑體" w:cs="Arial" w:hint="eastAsia"/>
          <w:b/>
          <w:color w:val="FF0000"/>
          <w:kern w:val="2"/>
          <w:sz w:val="24"/>
          <w:szCs w:val="24"/>
          <w:lang w:eastAsia="zh-CN"/>
        </w:rPr>
        <w:t xml:space="preserve">报名连结 : </w:t>
      </w:r>
      <w:hyperlink r:id="rId12" w:history="1">
        <w:r w:rsidR="00663A2B" w:rsidRPr="00663A2B">
          <w:rPr>
            <w:rStyle w:val="a4"/>
            <w:rFonts w:ascii="微軟正黑體" w:eastAsia="微軟正黑體" w:hAnsi="微軟正黑體" w:cs="Arial"/>
            <w:b/>
            <w:color w:val="FF0000"/>
            <w:kern w:val="2"/>
            <w:sz w:val="24"/>
            <w:szCs w:val="24"/>
            <w:lang w:eastAsia="zh-CN"/>
          </w:rPr>
          <w:t>https://reurl.cc/Q618bb</w:t>
        </w:r>
      </w:hyperlink>
      <w:r w:rsidR="00663A2B" w:rsidRPr="00663A2B">
        <w:rPr>
          <w:rFonts w:ascii="微軟正黑體" w:eastAsia="微軟正黑體" w:hAnsi="微軟正黑體" w:cs="Arial" w:hint="eastAsia"/>
          <w:b/>
          <w:color w:val="FF0000"/>
          <w:kern w:val="2"/>
          <w:sz w:val="24"/>
          <w:szCs w:val="24"/>
          <w:lang w:eastAsia="zh-CN"/>
        </w:rPr>
        <w:t xml:space="preserve"> </w:t>
      </w:r>
      <w:r w:rsidR="00663A2B" w:rsidRPr="00663A2B">
        <w:rPr>
          <w:rFonts w:ascii="微軟正黑體" w:eastAsia="微軟正黑體" w:hAnsi="微軟正黑體" w:cs="Arial" w:hint="eastAsia"/>
          <w:b/>
          <w:color w:val="000000" w:themeColor="text1"/>
          <w:kern w:val="2"/>
          <w:sz w:val="24"/>
          <w:szCs w:val="24"/>
          <w:lang w:eastAsia="zh-CN"/>
        </w:rPr>
        <w:t>或</w:t>
      </w:r>
      <w:r w:rsidRPr="00663A2B">
        <w:rPr>
          <w:rFonts w:ascii="微軟正黑體" w:eastAsia="微軟正黑體" w:hAnsi="微軟正黑體" w:cs="新細明體" w:hint="eastAsia"/>
          <w:sz w:val="24"/>
          <w:szCs w:val="24"/>
          <w:lang w:eastAsia="zh-CN"/>
        </w:rPr>
        <w:t>填妥报名表后，</w:t>
      </w:r>
      <w:r w:rsidRPr="00663A2B">
        <w:rPr>
          <w:rFonts w:ascii="微軟正黑體" w:eastAsia="微軟正黑體" w:hAnsi="微軟正黑體" w:cs="新細明體"/>
          <w:sz w:val="24"/>
          <w:szCs w:val="24"/>
          <w:lang w:eastAsia="zh-CN"/>
        </w:rPr>
        <w:t>Email</w:t>
      </w:r>
      <w:r w:rsidRPr="00663A2B">
        <w:rPr>
          <w:rFonts w:ascii="微軟正黑體" w:eastAsia="微軟正黑體" w:hAnsi="微軟正黑體" w:cs="新細明體" w:hint="eastAsia"/>
          <w:sz w:val="24"/>
          <w:szCs w:val="24"/>
          <w:lang w:eastAsia="zh-CN"/>
        </w:rPr>
        <w:t>至</w:t>
      </w:r>
      <w:r w:rsidRPr="00663A2B">
        <w:rPr>
          <w:rFonts w:ascii="微軟正黑體" w:eastAsia="微軟正黑體" w:hAnsi="微軟正黑體" w:cs="新細明體"/>
          <w:sz w:val="24"/>
          <w:szCs w:val="24"/>
          <w:lang w:eastAsia="zh-CN"/>
        </w:rPr>
        <w:t xml:space="preserve"> service@ssi.org.tw</w:t>
      </w:r>
    </w:p>
    <w:p w14:paraId="36197CA2" w14:textId="79893EE7" w:rsidR="00692678" w:rsidRPr="00AF5273" w:rsidRDefault="00373535" w:rsidP="00AF5273">
      <w:pPr>
        <w:pStyle w:val="a3"/>
        <w:numPr>
          <w:ilvl w:val="0"/>
          <w:numId w:val="8"/>
        </w:numPr>
        <w:snapToGrid w:val="0"/>
        <w:rPr>
          <w:rFonts w:ascii="微軟正黑體" w:eastAsia="微軟正黑體" w:hAnsi="微軟正黑體" w:cs="新細明體"/>
          <w:sz w:val="24"/>
          <w:szCs w:val="24"/>
          <w:lang w:eastAsia="zh-CN"/>
        </w:rPr>
      </w:pPr>
      <w:r w:rsidRPr="007657FC">
        <w:rPr>
          <w:rFonts w:ascii="微軟正黑體" w:eastAsia="DengXian" w:hAnsi="微軟正黑體" w:cs="新細明體" w:hint="eastAsia"/>
          <w:sz w:val="24"/>
          <w:szCs w:val="24"/>
          <w:lang w:eastAsia="zh-CN"/>
        </w:rPr>
        <w:t>学会电话：（</w:t>
      </w:r>
      <w:r w:rsidRPr="007657FC">
        <w:rPr>
          <w:rFonts w:ascii="微軟正黑體" w:eastAsia="DengXian" w:hAnsi="微軟正黑體" w:cs="新細明體"/>
          <w:sz w:val="24"/>
          <w:szCs w:val="24"/>
          <w:lang w:eastAsia="zh-CN"/>
        </w:rPr>
        <w:t>03</w:t>
      </w:r>
      <w:r w:rsidRPr="007657FC">
        <w:rPr>
          <w:rFonts w:ascii="微軟正黑體" w:eastAsia="DengXian" w:hAnsi="微軟正黑體" w:cs="新細明體" w:hint="eastAsia"/>
          <w:sz w:val="24"/>
          <w:szCs w:val="24"/>
          <w:lang w:eastAsia="zh-CN"/>
        </w:rPr>
        <w:t>）</w:t>
      </w:r>
      <w:r w:rsidRPr="007657FC">
        <w:rPr>
          <w:rFonts w:ascii="微軟正黑體" w:eastAsia="DengXian" w:hAnsi="微軟正黑體" w:cs="新細明體"/>
          <w:sz w:val="24"/>
          <w:szCs w:val="24"/>
          <w:lang w:eastAsia="zh-CN"/>
        </w:rPr>
        <w:t xml:space="preserve">572-3200  </w:t>
      </w:r>
      <w:r w:rsidRPr="007657FC">
        <w:rPr>
          <w:rFonts w:ascii="微軟正黑體" w:eastAsia="DengXian" w:hAnsi="微軟正黑體" w:cs="新細明體" w:hint="eastAsia"/>
          <w:sz w:val="24"/>
          <w:szCs w:val="24"/>
          <w:lang w:eastAsia="zh-CN"/>
        </w:rPr>
        <w:t>学会地址：</w:t>
      </w:r>
      <w:r w:rsidRPr="007657FC">
        <w:rPr>
          <w:rFonts w:ascii="微軟正黑體" w:eastAsia="DengXian" w:hAnsi="微軟正黑體" w:cs="新細明體"/>
          <w:sz w:val="24"/>
          <w:szCs w:val="24"/>
          <w:lang w:eastAsia="zh-CN"/>
        </w:rPr>
        <w:t>30071</w:t>
      </w:r>
      <w:r w:rsidRPr="007657FC">
        <w:rPr>
          <w:rFonts w:ascii="微軟正黑體" w:eastAsia="DengXian" w:hAnsi="微軟正黑體" w:cs="新細明體" w:hint="eastAsia"/>
          <w:sz w:val="24"/>
          <w:szCs w:val="24"/>
          <w:lang w:eastAsia="zh-CN"/>
        </w:rPr>
        <w:t>新竹市光复路二段</w:t>
      </w:r>
      <w:r w:rsidRPr="007657FC">
        <w:rPr>
          <w:rFonts w:ascii="微軟正黑體" w:eastAsia="DengXian" w:hAnsi="微軟正黑體" w:cs="新細明體"/>
          <w:sz w:val="24"/>
          <w:szCs w:val="24"/>
          <w:lang w:eastAsia="zh-CN"/>
        </w:rPr>
        <w:t>350</w:t>
      </w:r>
      <w:r w:rsidRPr="007657FC">
        <w:rPr>
          <w:rFonts w:ascii="微軟正黑體" w:eastAsia="DengXian" w:hAnsi="微軟正黑體" w:cs="新細明體" w:hint="eastAsia"/>
          <w:sz w:val="24"/>
          <w:szCs w:val="24"/>
          <w:lang w:eastAsia="zh-CN"/>
        </w:rPr>
        <w:t>号</w:t>
      </w:r>
      <w:r w:rsidRPr="007657FC">
        <w:rPr>
          <w:rFonts w:ascii="微軟正黑體" w:eastAsia="DengXian" w:hAnsi="微軟正黑體" w:cs="新細明體"/>
          <w:sz w:val="24"/>
          <w:szCs w:val="24"/>
          <w:lang w:eastAsia="zh-CN"/>
        </w:rPr>
        <w:t>5</w:t>
      </w:r>
      <w:r w:rsidRPr="007657FC">
        <w:rPr>
          <w:rFonts w:ascii="微軟正黑體" w:eastAsia="DengXian" w:hAnsi="微軟正黑體" w:cs="新細明體" w:hint="eastAsia"/>
          <w:sz w:val="24"/>
          <w:szCs w:val="24"/>
          <w:lang w:eastAsia="zh-CN"/>
        </w:rPr>
        <w:t>楼</w:t>
      </w:r>
    </w:p>
    <w:bookmarkEnd w:id="5"/>
    <w:p w14:paraId="0ACF237A" w14:textId="4F9C303F" w:rsidR="00CD79E5" w:rsidRPr="00AF5273" w:rsidRDefault="00373535" w:rsidP="00AF5273">
      <w:pPr>
        <w:pStyle w:val="a3"/>
        <w:snapToGrid w:val="0"/>
        <w:ind w:left="0"/>
        <w:rPr>
          <w:rFonts w:ascii="微軟正黑體" w:eastAsia="微軟正黑體" w:hAnsi="微軟正黑體"/>
          <w:b/>
          <w:sz w:val="24"/>
          <w:szCs w:val="24"/>
        </w:rPr>
      </w:pPr>
      <w:r w:rsidRPr="007657FC">
        <w:rPr>
          <w:rFonts w:ascii="微軟正黑體" w:eastAsia="DengXian" w:hAnsi="微軟正黑體" w:cs="新細明體"/>
          <w:sz w:val="24"/>
          <w:szCs w:val="24"/>
          <w:lang w:eastAsia="zh-CN"/>
        </w:rPr>
        <w:t xml:space="preserve"> </w:t>
      </w:r>
      <w:r w:rsidRPr="007657FC">
        <w:rPr>
          <w:rFonts w:ascii="微軟正黑體" w:eastAsia="DengXian" w:hAnsi="微軟正黑體" w:hint="eastAsia"/>
          <w:b/>
          <w:sz w:val="24"/>
          <w:szCs w:val="24"/>
          <w:lang w:eastAsia="zh-CN"/>
        </w:rPr>
        <w:t>【报名表】</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1224"/>
        <w:gridCol w:w="477"/>
        <w:gridCol w:w="283"/>
        <w:gridCol w:w="639"/>
        <w:gridCol w:w="492"/>
        <w:gridCol w:w="10"/>
        <w:gridCol w:w="896"/>
        <w:gridCol w:w="666"/>
        <w:gridCol w:w="733"/>
        <w:gridCol w:w="207"/>
        <w:gridCol w:w="586"/>
        <w:gridCol w:w="689"/>
        <w:gridCol w:w="1315"/>
        <w:gridCol w:w="7"/>
      </w:tblGrid>
      <w:tr w:rsidR="00CD79E5" w:rsidRPr="00AF5273" w14:paraId="17B7704C" w14:textId="77777777" w:rsidTr="00353E4D">
        <w:trPr>
          <w:gridAfter w:val="1"/>
          <w:wAfter w:w="7" w:type="dxa"/>
          <w:cantSplit/>
          <w:trHeight w:val="498"/>
          <w:jc w:val="center"/>
        </w:trPr>
        <w:tc>
          <w:tcPr>
            <w:tcW w:w="9815" w:type="dxa"/>
            <w:gridSpan w:val="14"/>
            <w:vAlign w:val="center"/>
          </w:tcPr>
          <w:p w14:paraId="4790C3E1" w14:textId="41E50351" w:rsidR="00CD79E5" w:rsidRPr="00AF5273" w:rsidRDefault="00373535" w:rsidP="00AF5273">
            <w:pPr>
              <w:widowControl w:val="0"/>
              <w:adjustRightInd w:val="0"/>
              <w:snapToGrid w:val="0"/>
              <w:contextualSpacing/>
              <w:jc w:val="center"/>
              <w:rPr>
                <w:rFonts w:ascii="微軟正黑體" w:eastAsia="微軟正黑體" w:hAnsi="微軟正黑體"/>
                <w:b/>
                <w:sz w:val="24"/>
                <w:szCs w:val="24"/>
                <w:lang w:eastAsia="zh-CN"/>
              </w:rPr>
            </w:pPr>
            <w:r w:rsidRPr="007657FC">
              <w:rPr>
                <w:rFonts w:ascii="微軟正黑體" w:eastAsia="DengXian" w:hAnsi="微軟正黑體" w:hint="eastAsia"/>
                <w:sz w:val="24"/>
                <w:szCs w:val="24"/>
                <w:lang w:eastAsia="zh-CN"/>
              </w:rPr>
              <w:t>萃智</w:t>
            </w:r>
            <w:r w:rsidRPr="007657FC">
              <w:rPr>
                <w:rFonts w:ascii="微軟正黑體" w:eastAsia="DengXian" w:hAnsi="微軟正黑體"/>
                <w:sz w:val="24"/>
                <w:szCs w:val="24"/>
                <w:lang w:eastAsia="zh-CN"/>
              </w:rPr>
              <w:t>(TRIZ)</w:t>
            </w:r>
            <w:r w:rsidRPr="007657FC">
              <w:rPr>
                <w:rFonts w:ascii="微軟正黑體" w:eastAsia="DengXian" w:hAnsi="微軟正黑體" w:hint="eastAsia"/>
                <w:sz w:val="24"/>
                <w:szCs w:val="24"/>
                <w:lang w:eastAsia="zh-CN"/>
              </w:rPr>
              <w:t>系统化技术创新师</w:t>
            </w:r>
            <w:r w:rsidRPr="007657FC">
              <w:rPr>
                <w:rFonts w:ascii="微軟正黑體" w:eastAsia="DengXian" w:hAnsi="微軟正黑體"/>
                <w:sz w:val="24"/>
                <w:szCs w:val="24"/>
                <w:lang w:eastAsia="zh-CN"/>
              </w:rPr>
              <w:t>-L1</w:t>
            </w:r>
            <w:r w:rsidRPr="007657FC">
              <w:rPr>
                <w:rFonts w:ascii="微軟正黑體" w:eastAsia="DengXian" w:hAnsi="微軟正黑體" w:hint="eastAsia"/>
                <w:sz w:val="24"/>
                <w:szCs w:val="24"/>
                <w:lang w:eastAsia="zh-CN"/>
              </w:rPr>
              <w:t>（</w:t>
            </w:r>
            <w:r w:rsidRPr="007657FC">
              <w:rPr>
                <w:rFonts w:ascii="微軟正黑體" w:eastAsia="DengXian" w:hAnsi="微軟正黑體"/>
                <w:sz w:val="24"/>
                <w:szCs w:val="24"/>
                <w:lang w:eastAsia="zh-CN"/>
              </w:rPr>
              <w:t>I-SIM TRIZ L1</w:t>
            </w:r>
            <w:r w:rsidRPr="007657FC">
              <w:rPr>
                <w:rFonts w:ascii="微軟正黑體" w:eastAsia="DengXian" w:hAnsi="微軟正黑體" w:hint="eastAsia"/>
                <w:sz w:val="24"/>
                <w:szCs w:val="24"/>
                <w:lang w:eastAsia="zh-CN"/>
              </w:rPr>
              <w:t>）</w:t>
            </w:r>
            <w:r w:rsidRPr="007657FC">
              <w:rPr>
                <w:rFonts w:ascii="微軟正黑體" w:eastAsia="DengXian" w:hAnsi="微軟正黑體"/>
                <w:sz w:val="24"/>
                <w:szCs w:val="24"/>
                <w:lang w:eastAsia="zh-CN"/>
              </w:rPr>
              <w:t xml:space="preserve"> </w:t>
            </w:r>
            <w:r w:rsidRPr="007657FC">
              <w:rPr>
                <w:rFonts w:ascii="微軟正黑體" w:eastAsia="DengXian" w:hAnsi="微軟正黑體" w:hint="eastAsia"/>
                <w:sz w:val="24"/>
                <w:szCs w:val="24"/>
                <w:lang w:eastAsia="zh-CN"/>
              </w:rPr>
              <w:t>现场</w:t>
            </w:r>
            <w:r w:rsidRPr="007657FC">
              <w:rPr>
                <w:rFonts w:ascii="微軟正黑體" w:eastAsia="DengXian" w:hAnsi="微軟正黑體"/>
                <w:sz w:val="24"/>
                <w:szCs w:val="24"/>
                <w:lang w:eastAsia="zh-CN"/>
              </w:rPr>
              <w:t>+</w:t>
            </w:r>
            <w:r w:rsidRPr="007657FC">
              <w:rPr>
                <w:rFonts w:ascii="微軟正黑體" w:eastAsia="DengXian" w:hAnsi="微軟正黑體" w:hint="eastAsia"/>
                <w:sz w:val="24"/>
                <w:szCs w:val="24"/>
                <w:lang w:eastAsia="zh-CN"/>
              </w:rPr>
              <w:t>远距上课</w:t>
            </w:r>
          </w:p>
        </w:tc>
      </w:tr>
      <w:tr w:rsidR="00CD79E5" w:rsidRPr="00AF5273" w14:paraId="169000A1" w14:textId="77777777" w:rsidTr="00AF5273">
        <w:trPr>
          <w:gridAfter w:val="1"/>
          <w:wAfter w:w="7" w:type="dxa"/>
          <w:cantSplit/>
          <w:trHeight w:val="480"/>
          <w:jc w:val="center"/>
        </w:trPr>
        <w:tc>
          <w:tcPr>
            <w:tcW w:w="1598" w:type="dxa"/>
            <w:vAlign w:val="center"/>
          </w:tcPr>
          <w:p w14:paraId="735BDA1D" w14:textId="06F196D5" w:rsidR="00CD79E5" w:rsidRPr="00AF5273" w:rsidRDefault="00373535" w:rsidP="00AF5273">
            <w:pPr>
              <w:widowControl w:val="0"/>
              <w:tabs>
                <w:tab w:val="center" w:pos="4153"/>
                <w:tab w:val="right" w:pos="8306"/>
              </w:tabs>
              <w:snapToGrid w:val="0"/>
              <w:jc w:val="center"/>
              <w:rPr>
                <w:rFonts w:ascii="微軟正黑體" w:eastAsia="微軟正黑體" w:hAnsi="微軟正黑體"/>
                <w:color w:val="FF0000"/>
                <w:kern w:val="2"/>
                <w:sz w:val="24"/>
                <w:szCs w:val="24"/>
              </w:rPr>
            </w:pPr>
            <w:r w:rsidRPr="007657FC">
              <w:rPr>
                <w:rFonts w:ascii="微軟正黑體" w:eastAsia="DengXian" w:hAnsi="微軟正黑體" w:hint="eastAsia"/>
                <w:kern w:val="2"/>
                <w:sz w:val="24"/>
                <w:szCs w:val="24"/>
                <w:lang w:eastAsia="zh-CN"/>
              </w:rPr>
              <w:t>姓</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名</w:t>
            </w:r>
            <w:r w:rsidRPr="007657FC">
              <w:rPr>
                <w:rFonts w:ascii="微軟正黑體" w:eastAsia="DengXian" w:hAnsi="微軟正黑體"/>
                <w:color w:val="FF0000"/>
                <w:kern w:val="2"/>
                <w:sz w:val="24"/>
                <w:szCs w:val="24"/>
                <w:lang w:eastAsia="zh-CN"/>
              </w:rPr>
              <w:t>*</w:t>
            </w:r>
          </w:p>
        </w:tc>
        <w:tc>
          <w:tcPr>
            <w:tcW w:w="1701" w:type="dxa"/>
            <w:gridSpan w:val="2"/>
            <w:vAlign w:val="center"/>
          </w:tcPr>
          <w:p w14:paraId="25CB87D1"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424" w:type="dxa"/>
            <w:gridSpan w:val="4"/>
            <w:vAlign w:val="center"/>
          </w:tcPr>
          <w:p w14:paraId="0C262B61" w14:textId="3056866C" w:rsidR="00CD79E5" w:rsidRPr="00AF5273" w:rsidRDefault="00373535" w:rsidP="00AF5273">
            <w:pPr>
              <w:widowControl w:val="0"/>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性</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别</w:t>
            </w:r>
            <w:r w:rsidRPr="007657FC">
              <w:rPr>
                <w:rFonts w:ascii="微軟正黑體" w:eastAsia="DengXian" w:hAnsi="微軟正黑體"/>
                <w:color w:val="FF0000"/>
                <w:kern w:val="2"/>
                <w:sz w:val="24"/>
                <w:szCs w:val="24"/>
                <w:lang w:eastAsia="zh-CN"/>
              </w:rPr>
              <w:t>*</w:t>
            </w:r>
          </w:p>
        </w:tc>
        <w:tc>
          <w:tcPr>
            <w:tcW w:w="1562" w:type="dxa"/>
            <w:gridSpan w:val="2"/>
            <w:vAlign w:val="center"/>
          </w:tcPr>
          <w:p w14:paraId="2F5AE289"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526" w:type="dxa"/>
            <w:gridSpan w:val="3"/>
            <w:vAlign w:val="center"/>
          </w:tcPr>
          <w:p w14:paraId="4CB16162" w14:textId="10B87DA2" w:rsidR="00CD79E5"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身份证字号</w:t>
            </w:r>
            <w:r w:rsidRPr="007657FC">
              <w:rPr>
                <w:rFonts w:ascii="微軟正黑體" w:eastAsia="DengXian" w:hAnsi="微軟正黑體"/>
                <w:color w:val="FF0000"/>
                <w:kern w:val="2"/>
                <w:sz w:val="24"/>
                <w:szCs w:val="24"/>
                <w:lang w:eastAsia="zh-CN"/>
              </w:rPr>
              <w:t>*</w:t>
            </w:r>
          </w:p>
        </w:tc>
        <w:tc>
          <w:tcPr>
            <w:tcW w:w="2004" w:type="dxa"/>
            <w:gridSpan w:val="2"/>
            <w:vAlign w:val="center"/>
          </w:tcPr>
          <w:p w14:paraId="4BF1CE9B"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r>
      <w:tr w:rsidR="00CD79E5" w:rsidRPr="00AF5273" w14:paraId="1A3061AD" w14:textId="77777777" w:rsidTr="00AF5273">
        <w:trPr>
          <w:gridAfter w:val="1"/>
          <w:wAfter w:w="7" w:type="dxa"/>
          <w:cantSplit/>
          <w:trHeight w:val="70"/>
          <w:jc w:val="center"/>
        </w:trPr>
        <w:tc>
          <w:tcPr>
            <w:tcW w:w="1598" w:type="dxa"/>
            <w:vAlign w:val="center"/>
          </w:tcPr>
          <w:p w14:paraId="2D74DEAE" w14:textId="10B86222" w:rsidR="00CD79E5"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英文姓名</w:t>
            </w:r>
          </w:p>
          <w:p w14:paraId="778F89E8" w14:textId="0F48C56F" w:rsidR="00CD79E5" w:rsidRPr="00AF5273" w:rsidRDefault="00373535" w:rsidP="00AF5273">
            <w:pPr>
              <w:widowControl w:val="0"/>
              <w:tabs>
                <w:tab w:val="center" w:pos="4153"/>
                <w:tab w:val="right" w:pos="8306"/>
              </w:tabs>
              <w:snapToGrid w:val="0"/>
              <w:jc w:val="center"/>
              <w:rPr>
                <w:rFonts w:ascii="微軟正黑體" w:eastAsia="微軟正黑體" w:hAnsi="微軟正黑體"/>
                <w:kern w:val="2"/>
              </w:rPr>
            </w:pPr>
            <w:r w:rsidRPr="007657FC">
              <w:rPr>
                <w:rFonts w:ascii="微軟正黑體" w:eastAsia="DengXian" w:hAnsi="微軟正黑體"/>
                <w:kern w:val="2"/>
                <w:lang w:eastAsia="zh-CN"/>
              </w:rPr>
              <w:t>(</w:t>
            </w:r>
            <w:r w:rsidRPr="007657FC">
              <w:rPr>
                <w:rFonts w:ascii="微軟正黑體" w:eastAsia="DengXian" w:hAnsi="微軟正黑體" w:hint="eastAsia"/>
                <w:kern w:val="2"/>
                <w:lang w:eastAsia="zh-CN"/>
              </w:rPr>
              <w:t>考照者需要</w:t>
            </w:r>
            <w:r w:rsidRPr="007657FC">
              <w:rPr>
                <w:rFonts w:ascii="微軟正黑體" w:eastAsia="DengXian" w:hAnsi="微軟正黑體"/>
                <w:kern w:val="2"/>
                <w:lang w:eastAsia="zh-CN"/>
              </w:rPr>
              <w:t>)</w:t>
            </w:r>
          </w:p>
        </w:tc>
        <w:tc>
          <w:tcPr>
            <w:tcW w:w="1701" w:type="dxa"/>
            <w:gridSpan w:val="2"/>
            <w:vAlign w:val="center"/>
          </w:tcPr>
          <w:p w14:paraId="58AA7B2C"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424" w:type="dxa"/>
            <w:gridSpan w:val="4"/>
            <w:vAlign w:val="center"/>
          </w:tcPr>
          <w:p w14:paraId="1F44246C" w14:textId="75CAEAB1" w:rsidR="00CD79E5" w:rsidRPr="00AF5273" w:rsidRDefault="00373535" w:rsidP="00AF5273">
            <w:pPr>
              <w:widowControl w:val="0"/>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出生年月日</w:t>
            </w:r>
          </w:p>
        </w:tc>
        <w:tc>
          <w:tcPr>
            <w:tcW w:w="1562" w:type="dxa"/>
            <w:gridSpan w:val="2"/>
            <w:vAlign w:val="center"/>
          </w:tcPr>
          <w:p w14:paraId="14360A1F"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526" w:type="dxa"/>
            <w:gridSpan w:val="3"/>
            <w:vAlign w:val="center"/>
          </w:tcPr>
          <w:p w14:paraId="782EF44A" w14:textId="1B2FCA08" w:rsidR="00CD79E5" w:rsidRPr="00AF5273" w:rsidRDefault="00373535" w:rsidP="00AF5273">
            <w:pPr>
              <w:widowControl w:val="0"/>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电</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话</w:t>
            </w:r>
            <w:r w:rsidRPr="007657FC">
              <w:rPr>
                <w:rFonts w:ascii="微軟正黑體" w:eastAsia="DengXian" w:hAnsi="微軟正黑體"/>
                <w:color w:val="FF0000"/>
                <w:kern w:val="2"/>
                <w:sz w:val="24"/>
                <w:szCs w:val="24"/>
                <w:lang w:eastAsia="zh-CN"/>
              </w:rPr>
              <w:t>*</w:t>
            </w:r>
          </w:p>
        </w:tc>
        <w:tc>
          <w:tcPr>
            <w:tcW w:w="2004" w:type="dxa"/>
            <w:gridSpan w:val="2"/>
            <w:vAlign w:val="center"/>
          </w:tcPr>
          <w:p w14:paraId="3C5EC174"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r>
      <w:tr w:rsidR="00CD79E5" w:rsidRPr="00AF5273" w14:paraId="1EF74A14" w14:textId="77777777" w:rsidTr="00AF5273">
        <w:trPr>
          <w:gridAfter w:val="1"/>
          <w:wAfter w:w="7" w:type="dxa"/>
          <w:cantSplit/>
          <w:trHeight w:val="454"/>
          <w:jc w:val="center"/>
        </w:trPr>
        <w:tc>
          <w:tcPr>
            <w:tcW w:w="1598" w:type="dxa"/>
            <w:vAlign w:val="center"/>
          </w:tcPr>
          <w:p w14:paraId="4D1FD7DA" w14:textId="2EB01126" w:rsidR="00CD79E5"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公司</w:t>
            </w:r>
            <w:r w:rsidRPr="007657FC">
              <w:rPr>
                <w:rFonts w:ascii="微軟正黑體" w:eastAsia="DengXian" w:hAnsi="微軟正黑體"/>
                <w:kern w:val="2"/>
                <w:sz w:val="24"/>
                <w:szCs w:val="24"/>
                <w:lang w:eastAsia="zh-CN"/>
              </w:rPr>
              <w:t>/</w:t>
            </w:r>
            <w:r w:rsidRPr="007657FC">
              <w:rPr>
                <w:rFonts w:ascii="微軟正黑體" w:eastAsia="DengXian" w:hAnsi="微軟正黑體" w:hint="eastAsia"/>
                <w:kern w:val="2"/>
                <w:sz w:val="24"/>
                <w:szCs w:val="24"/>
                <w:lang w:eastAsia="zh-CN"/>
              </w:rPr>
              <w:t>单位</w:t>
            </w:r>
            <w:r w:rsidRPr="007657FC">
              <w:rPr>
                <w:rFonts w:ascii="微軟正黑體" w:eastAsia="DengXian" w:hAnsi="微軟正黑體"/>
                <w:color w:val="FF0000"/>
                <w:kern w:val="2"/>
                <w:sz w:val="24"/>
                <w:szCs w:val="24"/>
                <w:lang w:eastAsia="zh-CN"/>
              </w:rPr>
              <w:t>*</w:t>
            </w:r>
          </w:p>
        </w:tc>
        <w:tc>
          <w:tcPr>
            <w:tcW w:w="1701" w:type="dxa"/>
            <w:gridSpan w:val="2"/>
            <w:vAlign w:val="center"/>
          </w:tcPr>
          <w:p w14:paraId="59A8B444"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424" w:type="dxa"/>
            <w:gridSpan w:val="4"/>
            <w:vAlign w:val="center"/>
          </w:tcPr>
          <w:p w14:paraId="38186806" w14:textId="01D06BD6" w:rsidR="00CD79E5" w:rsidRPr="00AF5273" w:rsidRDefault="00373535" w:rsidP="00AF5273">
            <w:pPr>
              <w:widowControl w:val="0"/>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部门及职称</w:t>
            </w:r>
            <w:r w:rsidRPr="007657FC">
              <w:rPr>
                <w:rFonts w:ascii="微軟正黑體" w:eastAsia="DengXian" w:hAnsi="微軟正黑體"/>
                <w:color w:val="FF0000"/>
                <w:kern w:val="2"/>
                <w:sz w:val="24"/>
                <w:szCs w:val="24"/>
                <w:lang w:eastAsia="zh-CN"/>
              </w:rPr>
              <w:t>*</w:t>
            </w:r>
          </w:p>
        </w:tc>
        <w:tc>
          <w:tcPr>
            <w:tcW w:w="1562" w:type="dxa"/>
            <w:gridSpan w:val="2"/>
            <w:vAlign w:val="center"/>
          </w:tcPr>
          <w:p w14:paraId="1B5B876C"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c>
          <w:tcPr>
            <w:tcW w:w="1526" w:type="dxa"/>
            <w:gridSpan w:val="3"/>
            <w:vAlign w:val="center"/>
          </w:tcPr>
          <w:p w14:paraId="2166FA86" w14:textId="42814FC4" w:rsidR="00CD79E5" w:rsidRPr="00AF5273" w:rsidRDefault="00373535" w:rsidP="00AF5273">
            <w:pPr>
              <w:widowControl w:val="0"/>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移动电话</w:t>
            </w:r>
            <w:r w:rsidRPr="007657FC">
              <w:rPr>
                <w:rFonts w:ascii="微軟正黑體" w:eastAsia="DengXian" w:hAnsi="微軟正黑體"/>
                <w:color w:val="FF0000"/>
                <w:kern w:val="2"/>
                <w:sz w:val="24"/>
                <w:szCs w:val="24"/>
                <w:lang w:eastAsia="zh-CN"/>
              </w:rPr>
              <w:t>*</w:t>
            </w:r>
          </w:p>
        </w:tc>
        <w:tc>
          <w:tcPr>
            <w:tcW w:w="2004" w:type="dxa"/>
            <w:gridSpan w:val="2"/>
            <w:vAlign w:val="center"/>
          </w:tcPr>
          <w:p w14:paraId="06A5BAAE" w14:textId="77777777" w:rsidR="00CD79E5" w:rsidRPr="00AF5273" w:rsidRDefault="00CD79E5" w:rsidP="00AF5273">
            <w:pPr>
              <w:widowControl w:val="0"/>
              <w:snapToGrid w:val="0"/>
              <w:jc w:val="center"/>
              <w:rPr>
                <w:rFonts w:ascii="微軟正黑體" w:eastAsia="微軟正黑體" w:hAnsi="微軟正黑體"/>
                <w:kern w:val="2"/>
                <w:sz w:val="24"/>
                <w:szCs w:val="24"/>
              </w:rPr>
            </w:pPr>
          </w:p>
        </w:tc>
      </w:tr>
      <w:tr w:rsidR="007B40D3" w:rsidRPr="00AF5273" w14:paraId="043A5F81" w14:textId="77777777" w:rsidTr="00AF5273">
        <w:trPr>
          <w:gridAfter w:val="1"/>
          <w:wAfter w:w="7" w:type="dxa"/>
          <w:cantSplit/>
          <w:trHeight w:val="418"/>
          <w:jc w:val="center"/>
        </w:trPr>
        <w:tc>
          <w:tcPr>
            <w:tcW w:w="1598" w:type="dxa"/>
            <w:vAlign w:val="center"/>
          </w:tcPr>
          <w:p w14:paraId="0FE1A2D5" w14:textId="5C734227" w:rsidR="007B40D3"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kern w:val="2"/>
                <w:sz w:val="24"/>
                <w:szCs w:val="24"/>
                <w:lang w:eastAsia="zh-CN"/>
              </w:rPr>
              <w:t>E-MAIL</w:t>
            </w:r>
            <w:r w:rsidRPr="007657FC">
              <w:rPr>
                <w:rFonts w:ascii="微軟正黑體" w:eastAsia="DengXian" w:hAnsi="微軟正黑體"/>
                <w:color w:val="FF0000"/>
                <w:kern w:val="2"/>
                <w:sz w:val="24"/>
                <w:szCs w:val="24"/>
                <w:lang w:eastAsia="zh-CN"/>
              </w:rPr>
              <w:t>*</w:t>
            </w:r>
          </w:p>
        </w:tc>
        <w:tc>
          <w:tcPr>
            <w:tcW w:w="8217" w:type="dxa"/>
            <w:gridSpan w:val="13"/>
            <w:vAlign w:val="center"/>
          </w:tcPr>
          <w:p w14:paraId="5E307661" w14:textId="77777777" w:rsidR="007B40D3" w:rsidRPr="00AF5273" w:rsidRDefault="007B40D3" w:rsidP="00AF5273">
            <w:pPr>
              <w:widowControl w:val="0"/>
              <w:snapToGrid w:val="0"/>
              <w:jc w:val="center"/>
              <w:rPr>
                <w:rFonts w:ascii="微軟正黑體" w:eastAsia="微軟正黑體" w:hAnsi="微軟正黑體"/>
                <w:kern w:val="2"/>
                <w:sz w:val="24"/>
                <w:szCs w:val="24"/>
              </w:rPr>
            </w:pPr>
          </w:p>
        </w:tc>
      </w:tr>
      <w:tr w:rsidR="007B40D3" w:rsidRPr="00AF5273" w14:paraId="3CAB5351" w14:textId="77777777" w:rsidTr="00AF5273">
        <w:trPr>
          <w:gridAfter w:val="1"/>
          <w:wAfter w:w="7" w:type="dxa"/>
          <w:cantSplit/>
          <w:trHeight w:val="424"/>
          <w:jc w:val="center"/>
        </w:trPr>
        <w:tc>
          <w:tcPr>
            <w:tcW w:w="1598" w:type="dxa"/>
            <w:vAlign w:val="center"/>
          </w:tcPr>
          <w:p w14:paraId="4E6E796E" w14:textId="097CEA13" w:rsidR="007B40D3"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地</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址</w:t>
            </w:r>
            <w:r w:rsidRPr="007657FC">
              <w:rPr>
                <w:rFonts w:ascii="微軟正黑體" w:eastAsia="DengXian" w:hAnsi="微軟正黑體"/>
                <w:color w:val="FF0000"/>
                <w:kern w:val="2"/>
                <w:sz w:val="24"/>
                <w:szCs w:val="24"/>
                <w:lang w:eastAsia="zh-CN"/>
              </w:rPr>
              <w:t>*</w:t>
            </w:r>
          </w:p>
        </w:tc>
        <w:tc>
          <w:tcPr>
            <w:tcW w:w="8217" w:type="dxa"/>
            <w:gridSpan w:val="13"/>
            <w:vAlign w:val="center"/>
          </w:tcPr>
          <w:p w14:paraId="7F35592F" w14:textId="77777777" w:rsidR="007B40D3" w:rsidRPr="00AF5273" w:rsidRDefault="007B40D3" w:rsidP="00AF5273">
            <w:pPr>
              <w:widowControl w:val="0"/>
              <w:snapToGrid w:val="0"/>
              <w:jc w:val="center"/>
              <w:rPr>
                <w:rFonts w:ascii="微軟正黑體" w:eastAsia="微軟正黑體" w:hAnsi="微軟正黑體"/>
                <w:kern w:val="2"/>
                <w:sz w:val="24"/>
                <w:szCs w:val="24"/>
              </w:rPr>
            </w:pPr>
          </w:p>
        </w:tc>
      </w:tr>
      <w:tr w:rsidR="007B40D3" w:rsidRPr="00AF5273" w14:paraId="393D35B1" w14:textId="77777777" w:rsidTr="00AF5273">
        <w:trPr>
          <w:gridAfter w:val="1"/>
          <w:wAfter w:w="7" w:type="dxa"/>
          <w:cantSplit/>
          <w:trHeight w:val="416"/>
          <w:jc w:val="center"/>
        </w:trPr>
        <w:tc>
          <w:tcPr>
            <w:tcW w:w="1598" w:type="dxa"/>
            <w:vAlign w:val="center"/>
          </w:tcPr>
          <w:p w14:paraId="13A80BFE" w14:textId="001D764C" w:rsidR="007B40D3"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学</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历</w:t>
            </w:r>
          </w:p>
        </w:tc>
        <w:tc>
          <w:tcPr>
            <w:tcW w:w="8217" w:type="dxa"/>
            <w:gridSpan w:val="13"/>
            <w:vAlign w:val="center"/>
          </w:tcPr>
          <w:p w14:paraId="30E0C047" w14:textId="05202217" w:rsidR="007B40D3" w:rsidRPr="00AF5273" w:rsidRDefault="00373535" w:rsidP="00AF5273">
            <w:pPr>
              <w:widowControl w:val="0"/>
              <w:snapToGrid w:val="0"/>
              <w:rPr>
                <w:rFonts w:ascii="微軟正黑體" w:eastAsia="微軟正黑體" w:hAnsi="微軟正黑體"/>
                <w:kern w:val="2"/>
                <w:sz w:val="24"/>
                <w:szCs w:val="24"/>
                <w:lang w:eastAsia="zh-CN"/>
              </w:rPr>
            </w:pPr>
            <w:r w:rsidRPr="007657FC">
              <w:rPr>
                <w:rFonts w:ascii="微軟正黑體" w:eastAsia="DengXian" w:hAnsi="微軟正黑體" w:hint="eastAsia"/>
                <w:sz w:val="24"/>
                <w:szCs w:val="24"/>
                <w:lang w:eastAsia="zh-CN"/>
              </w:rPr>
              <w:t>□</w:t>
            </w:r>
            <w:r w:rsidRPr="007657FC">
              <w:rPr>
                <w:rFonts w:ascii="微軟正黑體" w:eastAsia="DengXian" w:hAnsi="微軟正黑體" w:hint="eastAsia"/>
                <w:kern w:val="2"/>
                <w:sz w:val="24"/>
                <w:szCs w:val="24"/>
                <w:lang w:eastAsia="zh-CN"/>
              </w:rPr>
              <w:t>博士</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sz w:val="24"/>
                <w:szCs w:val="24"/>
                <w:lang w:eastAsia="zh-CN"/>
              </w:rPr>
              <w:t>□</w:t>
            </w:r>
            <w:r w:rsidRPr="007657FC">
              <w:rPr>
                <w:rFonts w:ascii="微軟正黑體" w:eastAsia="DengXian" w:hAnsi="微軟正黑體" w:hint="eastAsia"/>
                <w:kern w:val="2"/>
                <w:sz w:val="24"/>
                <w:szCs w:val="24"/>
                <w:lang w:eastAsia="zh-CN"/>
              </w:rPr>
              <w:t>硕士</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sz w:val="24"/>
                <w:szCs w:val="24"/>
                <w:lang w:eastAsia="zh-CN"/>
              </w:rPr>
              <w:t>□</w:t>
            </w:r>
            <w:r w:rsidRPr="007657FC">
              <w:rPr>
                <w:rFonts w:ascii="微軟正黑體" w:eastAsia="DengXian" w:hAnsi="微軟正黑體" w:hint="eastAsia"/>
                <w:kern w:val="2"/>
                <w:sz w:val="24"/>
                <w:szCs w:val="24"/>
                <w:lang w:eastAsia="zh-CN"/>
              </w:rPr>
              <w:t>大学</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sz w:val="24"/>
                <w:szCs w:val="24"/>
                <w:lang w:eastAsia="zh-CN"/>
              </w:rPr>
              <w:t>□</w:t>
            </w:r>
            <w:r w:rsidRPr="007657FC">
              <w:rPr>
                <w:rFonts w:ascii="微軟正黑體" w:eastAsia="DengXian" w:hAnsi="微軟正黑體" w:hint="eastAsia"/>
                <w:kern w:val="2"/>
                <w:sz w:val="24"/>
                <w:szCs w:val="24"/>
                <w:lang w:eastAsia="zh-CN"/>
              </w:rPr>
              <w:t>专科</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sz w:val="24"/>
                <w:szCs w:val="24"/>
                <w:lang w:eastAsia="zh-CN"/>
              </w:rPr>
              <w:t>□</w:t>
            </w:r>
            <w:r w:rsidRPr="007657FC">
              <w:rPr>
                <w:rFonts w:ascii="微軟正黑體" w:eastAsia="DengXian" w:hAnsi="微軟正黑體" w:hint="eastAsia"/>
                <w:kern w:val="2"/>
                <w:sz w:val="24"/>
                <w:szCs w:val="24"/>
                <w:lang w:eastAsia="zh-CN"/>
              </w:rPr>
              <w:t>其他</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科系：</w:t>
            </w:r>
            <w:r w:rsidRPr="007657FC">
              <w:rPr>
                <w:rFonts w:ascii="微軟正黑體" w:eastAsia="DengXian" w:hAnsi="微軟正黑體"/>
                <w:kern w:val="2"/>
                <w:sz w:val="24"/>
                <w:szCs w:val="24"/>
                <w:lang w:eastAsia="zh-CN"/>
              </w:rPr>
              <w:t>____________</w:t>
            </w:r>
          </w:p>
        </w:tc>
      </w:tr>
      <w:tr w:rsidR="007B40D3" w:rsidRPr="00AF5273" w14:paraId="5372CA58" w14:textId="77777777" w:rsidTr="00AF5273">
        <w:trPr>
          <w:gridAfter w:val="1"/>
          <w:wAfter w:w="7" w:type="dxa"/>
          <w:cantSplit/>
          <w:trHeight w:val="423"/>
          <w:jc w:val="center"/>
        </w:trPr>
        <w:tc>
          <w:tcPr>
            <w:tcW w:w="1598" w:type="dxa"/>
            <w:vAlign w:val="center"/>
          </w:tcPr>
          <w:p w14:paraId="7C418F3B" w14:textId="3CC86E00" w:rsidR="007B40D3"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团体报名</w:t>
            </w:r>
          </w:p>
        </w:tc>
        <w:tc>
          <w:tcPr>
            <w:tcW w:w="8217" w:type="dxa"/>
            <w:gridSpan w:val="13"/>
            <w:vAlign w:val="center"/>
          </w:tcPr>
          <w:p w14:paraId="7A20B2A8" w14:textId="3EF4FF3B" w:rsidR="007B40D3" w:rsidRPr="00AF5273" w:rsidRDefault="00373535" w:rsidP="00AF5273">
            <w:pPr>
              <w:widowControl w:val="0"/>
              <w:snapToGrid w:val="0"/>
              <w:rPr>
                <w:rFonts w:ascii="微軟正黑體" w:eastAsia="微軟正黑體" w:hAnsi="微軟正黑體"/>
                <w:sz w:val="24"/>
                <w:szCs w:val="24"/>
                <w:lang w:eastAsia="zh-CN"/>
              </w:rPr>
            </w:pPr>
            <w:r w:rsidRPr="007657FC">
              <w:rPr>
                <w:rFonts w:ascii="微軟正黑體" w:eastAsia="DengXian" w:hAnsi="微軟正黑體" w:hint="eastAsia"/>
                <w:kern w:val="2"/>
                <w:sz w:val="24"/>
                <w:szCs w:val="24"/>
                <w:lang w:eastAsia="zh-CN"/>
              </w:rPr>
              <w:t>联络人姓名：</w:t>
            </w:r>
            <w:r w:rsidRPr="007657FC">
              <w:rPr>
                <w:rFonts w:ascii="微軟正黑體" w:eastAsia="DengXian" w:hAnsi="微軟正黑體"/>
                <w:kern w:val="2"/>
                <w:sz w:val="24"/>
                <w:szCs w:val="24"/>
                <w:lang w:eastAsia="zh-CN"/>
              </w:rPr>
              <w:t xml:space="preserve">           </w:t>
            </w:r>
            <w:r w:rsidRPr="007657FC">
              <w:rPr>
                <w:rFonts w:ascii="微軟正黑體" w:eastAsia="DengXian" w:hAnsi="微軟正黑體" w:hint="eastAsia"/>
                <w:kern w:val="2"/>
                <w:sz w:val="24"/>
                <w:szCs w:val="24"/>
                <w:lang w:eastAsia="zh-CN"/>
              </w:rPr>
              <w:t>电话：</w:t>
            </w:r>
            <w:r w:rsidRPr="007657FC">
              <w:rPr>
                <w:rFonts w:ascii="微軟正黑體" w:eastAsia="DengXian" w:hAnsi="微軟正黑體"/>
                <w:kern w:val="2"/>
                <w:sz w:val="24"/>
                <w:szCs w:val="24"/>
                <w:lang w:eastAsia="zh-CN"/>
              </w:rPr>
              <w:t xml:space="preserve">             E-mail</w:t>
            </w:r>
            <w:r w:rsidRPr="007657FC">
              <w:rPr>
                <w:rFonts w:ascii="微軟正黑體" w:eastAsia="DengXian" w:hAnsi="微軟正黑體" w:hint="eastAsia"/>
                <w:kern w:val="2"/>
                <w:sz w:val="24"/>
                <w:szCs w:val="24"/>
                <w:lang w:eastAsia="zh-CN"/>
              </w:rPr>
              <w:t>：</w:t>
            </w:r>
            <w:r w:rsidRPr="007657FC">
              <w:rPr>
                <w:rFonts w:ascii="微軟正黑體" w:eastAsia="DengXian" w:hAnsi="微軟正黑體"/>
                <w:kern w:val="2"/>
                <w:sz w:val="24"/>
                <w:szCs w:val="24"/>
                <w:lang w:eastAsia="zh-CN"/>
              </w:rPr>
              <w:t xml:space="preserve">             </w:t>
            </w:r>
          </w:p>
        </w:tc>
      </w:tr>
      <w:tr w:rsidR="00F33260" w:rsidRPr="00AF5273" w14:paraId="642C8EAB" w14:textId="77777777" w:rsidTr="00AF5273">
        <w:trPr>
          <w:gridAfter w:val="1"/>
          <w:wAfter w:w="7" w:type="dxa"/>
          <w:cantSplit/>
          <w:trHeight w:val="458"/>
          <w:jc w:val="center"/>
        </w:trPr>
        <w:tc>
          <w:tcPr>
            <w:tcW w:w="1598" w:type="dxa"/>
            <w:vMerge w:val="restart"/>
            <w:vAlign w:val="center"/>
          </w:tcPr>
          <w:p w14:paraId="75C980C9" w14:textId="38B2E08D" w:rsidR="00F33260" w:rsidRPr="00AF5273" w:rsidRDefault="00373535" w:rsidP="00AF5273">
            <w:pPr>
              <w:widowControl w:val="0"/>
              <w:tabs>
                <w:tab w:val="center" w:pos="4153"/>
                <w:tab w:val="right" w:pos="8306"/>
              </w:tabs>
              <w:snapToGrid w:val="0"/>
              <w:jc w:val="center"/>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讯息来源</w:t>
            </w:r>
            <w:r w:rsidRPr="007657FC">
              <w:rPr>
                <w:rFonts w:ascii="微軟正黑體" w:eastAsia="DengXian" w:hAnsi="微軟正黑體"/>
                <w:color w:val="FF0000"/>
                <w:kern w:val="2"/>
                <w:sz w:val="24"/>
                <w:szCs w:val="24"/>
                <w:lang w:eastAsia="zh-CN"/>
              </w:rPr>
              <w:t>*</w:t>
            </w:r>
          </w:p>
        </w:tc>
        <w:tc>
          <w:tcPr>
            <w:tcW w:w="1224" w:type="dxa"/>
            <w:tcBorders>
              <w:bottom w:val="nil"/>
              <w:right w:val="nil"/>
            </w:tcBorders>
            <w:vAlign w:val="center"/>
          </w:tcPr>
          <w:p w14:paraId="4E5E91A9" w14:textId="27D9C779"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kern w:val="2"/>
                <w:sz w:val="20"/>
                <w:szCs w:val="20"/>
                <w:lang w:eastAsia="zh-CN"/>
              </w:rPr>
              <w:t>SSI</w:t>
            </w:r>
            <w:r w:rsidRPr="007657FC">
              <w:rPr>
                <w:rFonts w:ascii="微軟正黑體" w:eastAsia="DengXian" w:hAnsi="微軟正黑體" w:hint="eastAsia"/>
                <w:kern w:val="2"/>
                <w:sz w:val="20"/>
                <w:szCs w:val="20"/>
                <w:lang w:eastAsia="zh-CN"/>
              </w:rPr>
              <w:t>网站</w:t>
            </w:r>
          </w:p>
        </w:tc>
        <w:tc>
          <w:tcPr>
            <w:tcW w:w="1399" w:type="dxa"/>
            <w:gridSpan w:val="3"/>
            <w:tcBorders>
              <w:left w:val="nil"/>
              <w:bottom w:val="nil"/>
              <w:right w:val="nil"/>
            </w:tcBorders>
            <w:vAlign w:val="center"/>
          </w:tcPr>
          <w:p w14:paraId="1D06D6F0" w14:textId="154A7126"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□亚卓</w:t>
            </w:r>
            <w:r w:rsidRPr="007657FC">
              <w:rPr>
                <w:rFonts w:ascii="微軟正黑體" w:eastAsia="DengXian" w:hAnsi="微軟正黑體" w:hint="eastAsia"/>
                <w:kern w:val="2"/>
                <w:sz w:val="20"/>
                <w:szCs w:val="20"/>
                <w:lang w:eastAsia="zh-CN"/>
              </w:rPr>
              <w:t>网站</w:t>
            </w:r>
          </w:p>
        </w:tc>
        <w:tc>
          <w:tcPr>
            <w:tcW w:w="1398" w:type="dxa"/>
            <w:gridSpan w:val="3"/>
            <w:tcBorders>
              <w:left w:val="nil"/>
              <w:bottom w:val="nil"/>
              <w:right w:val="nil"/>
            </w:tcBorders>
            <w:vAlign w:val="center"/>
          </w:tcPr>
          <w:p w14:paraId="2A708729" w14:textId="28B7F96A"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kern w:val="2"/>
                <w:sz w:val="20"/>
                <w:szCs w:val="20"/>
                <w:lang w:eastAsia="zh-CN"/>
              </w:rPr>
              <w:t>Email</w:t>
            </w:r>
          </w:p>
        </w:tc>
        <w:tc>
          <w:tcPr>
            <w:tcW w:w="1399" w:type="dxa"/>
            <w:gridSpan w:val="2"/>
            <w:tcBorders>
              <w:left w:val="nil"/>
              <w:bottom w:val="nil"/>
              <w:right w:val="nil"/>
            </w:tcBorders>
            <w:vAlign w:val="center"/>
          </w:tcPr>
          <w:p w14:paraId="39FDFECB" w14:textId="48DCCA79" w:rsidR="00F33260" w:rsidRPr="00AF5273" w:rsidRDefault="00373535" w:rsidP="00AF5273">
            <w:pPr>
              <w:widowControl w:val="0"/>
              <w:snapToGrid w:val="0"/>
              <w:rPr>
                <w:rFonts w:ascii="微軟正黑體" w:eastAsia="微軟正黑體" w:hAnsi="微軟正黑體"/>
                <w:kern w:val="2"/>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学会电子报</w:t>
            </w:r>
          </w:p>
        </w:tc>
        <w:tc>
          <w:tcPr>
            <w:tcW w:w="1482" w:type="dxa"/>
            <w:gridSpan w:val="3"/>
            <w:tcBorders>
              <w:left w:val="nil"/>
              <w:bottom w:val="nil"/>
              <w:right w:val="nil"/>
            </w:tcBorders>
            <w:vAlign w:val="center"/>
          </w:tcPr>
          <w:p w14:paraId="602495D9" w14:textId="3E63702B" w:rsidR="00F33260" w:rsidRPr="00AF5273" w:rsidRDefault="00373535" w:rsidP="00AF5273">
            <w:pPr>
              <w:widowControl w:val="0"/>
              <w:snapToGrid w:val="0"/>
              <w:rPr>
                <w:rFonts w:ascii="微軟正黑體" w:eastAsia="微軟正黑體" w:hAnsi="微軟正黑體"/>
                <w:kern w:val="2"/>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学会</w:t>
            </w:r>
            <w:r w:rsidRPr="007657FC">
              <w:rPr>
                <w:rFonts w:ascii="微軟正黑體" w:eastAsia="DengXian" w:hAnsi="微軟正黑體"/>
                <w:kern w:val="2"/>
                <w:sz w:val="20"/>
                <w:szCs w:val="20"/>
                <w:lang w:eastAsia="zh-CN"/>
              </w:rPr>
              <w:t>FB</w:t>
            </w:r>
            <w:r w:rsidRPr="007657FC">
              <w:rPr>
                <w:rFonts w:ascii="微軟正黑體" w:eastAsia="DengXian" w:hAnsi="微軟正黑體" w:hint="eastAsia"/>
                <w:kern w:val="2"/>
                <w:sz w:val="20"/>
                <w:szCs w:val="20"/>
                <w:lang w:eastAsia="zh-CN"/>
              </w:rPr>
              <w:t>专页</w:t>
            </w:r>
            <w:r w:rsidRPr="007657FC">
              <w:rPr>
                <w:rFonts w:ascii="微軟正黑體" w:eastAsia="DengXian" w:hAnsi="微軟正黑體"/>
                <w:kern w:val="2"/>
                <w:sz w:val="20"/>
                <w:szCs w:val="20"/>
                <w:lang w:eastAsia="zh-CN"/>
              </w:rPr>
              <w:t xml:space="preserve"> </w:t>
            </w:r>
          </w:p>
        </w:tc>
        <w:tc>
          <w:tcPr>
            <w:tcW w:w="1315" w:type="dxa"/>
            <w:tcBorders>
              <w:left w:val="nil"/>
              <w:bottom w:val="nil"/>
            </w:tcBorders>
            <w:vAlign w:val="center"/>
          </w:tcPr>
          <w:p w14:paraId="76959972" w14:textId="43B53329" w:rsidR="00F33260" w:rsidRPr="00AF5273" w:rsidRDefault="00373535" w:rsidP="00AF5273">
            <w:pPr>
              <w:widowControl w:val="0"/>
              <w:snapToGrid w:val="0"/>
              <w:rPr>
                <w:rFonts w:ascii="微軟正黑體" w:eastAsia="微軟正黑體" w:hAnsi="微軟正黑體"/>
                <w:kern w:val="2"/>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朋友</w:t>
            </w:r>
          </w:p>
        </w:tc>
      </w:tr>
      <w:tr w:rsidR="00F33260" w:rsidRPr="00AF5273" w14:paraId="0F937A5D" w14:textId="77777777" w:rsidTr="00AF5273">
        <w:trPr>
          <w:gridAfter w:val="1"/>
          <w:wAfter w:w="7" w:type="dxa"/>
          <w:cantSplit/>
          <w:trHeight w:val="209"/>
          <w:jc w:val="center"/>
        </w:trPr>
        <w:tc>
          <w:tcPr>
            <w:tcW w:w="1598" w:type="dxa"/>
            <w:vMerge/>
            <w:vAlign w:val="center"/>
          </w:tcPr>
          <w:p w14:paraId="1C6A1176" w14:textId="77777777" w:rsidR="00F33260" w:rsidRPr="00AF5273" w:rsidRDefault="00F33260" w:rsidP="00AF5273">
            <w:pPr>
              <w:widowControl w:val="0"/>
              <w:tabs>
                <w:tab w:val="center" w:pos="4153"/>
                <w:tab w:val="right" w:pos="8306"/>
              </w:tabs>
              <w:snapToGrid w:val="0"/>
              <w:jc w:val="center"/>
              <w:rPr>
                <w:rFonts w:ascii="微軟正黑體" w:eastAsia="微軟正黑體" w:hAnsi="微軟正黑體"/>
                <w:kern w:val="2"/>
                <w:sz w:val="24"/>
                <w:szCs w:val="24"/>
              </w:rPr>
            </w:pPr>
          </w:p>
        </w:tc>
        <w:tc>
          <w:tcPr>
            <w:tcW w:w="1224" w:type="dxa"/>
            <w:tcBorders>
              <w:top w:val="nil"/>
              <w:right w:val="nil"/>
            </w:tcBorders>
            <w:vAlign w:val="center"/>
          </w:tcPr>
          <w:p w14:paraId="2C2C9F74" w14:textId="3FA98F3A"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亚太教育网</w:t>
            </w:r>
          </w:p>
        </w:tc>
        <w:tc>
          <w:tcPr>
            <w:tcW w:w="1399" w:type="dxa"/>
            <w:gridSpan w:val="3"/>
            <w:tcBorders>
              <w:top w:val="nil"/>
              <w:left w:val="nil"/>
              <w:right w:val="nil"/>
            </w:tcBorders>
            <w:vAlign w:val="center"/>
          </w:tcPr>
          <w:p w14:paraId="46EDF8D6" w14:textId="11C67273"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kern w:val="2"/>
                <w:sz w:val="20"/>
                <w:szCs w:val="20"/>
                <w:lang w:eastAsia="zh-CN"/>
              </w:rPr>
              <w:t>QQ</w:t>
            </w:r>
          </w:p>
        </w:tc>
        <w:tc>
          <w:tcPr>
            <w:tcW w:w="1398" w:type="dxa"/>
            <w:gridSpan w:val="3"/>
            <w:tcBorders>
              <w:top w:val="nil"/>
              <w:left w:val="nil"/>
              <w:right w:val="nil"/>
            </w:tcBorders>
            <w:vAlign w:val="center"/>
          </w:tcPr>
          <w:p w14:paraId="326FFF76" w14:textId="69C362CC"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微信</w:t>
            </w:r>
          </w:p>
        </w:tc>
        <w:tc>
          <w:tcPr>
            <w:tcW w:w="1399" w:type="dxa"/>
            <w:gridSpan w:val="2"/>
            <w:tcBorders>
              <w:top w:val="nil"/>
              <w:left w:val="nil"/>
              <w:right w:val="nil"/>
            </w:tcBorders>
            <w:vAlign w:val="center"/>
          </w:tcPr>
          <w:p w14:paraId="0DA823EB" w14:textId="5488323E" w:rsidR="00F33260" w:rsidRPr="00AF5273" w:rsidRDefault="00373535" w:rsidP="00AF5273">
            <w:pPr>
              <w:widowControl w:val="0"/>
              <w:snapToGrid w:val="0"/>
              <w:rPr>
                <w:rFonts w:ascii="微軟正黑體" w:eastAsia="微軟正黑體" w:hAnsi="微軟正黑體"/>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生活科技网</w:t>
            </w:r>
          </w:p>
        </w:tc>
        <w:tc>
          <w:tcPr>
            <w:tcW w:w="2797" w:type="dxa"/>
            <w:gridSpan w:val="4"/>
            <w:tcBorders>
              <w:top w:val="nil"/>
              <w:left w:val="nil"/>
            </w:tcBorders>
            <w:vAlign w:val="center"/>
          </w:tcPr>
          <w:p w14:paraId="06769DE1" w14:textId="49580F24" w:rsidR="00F33260" w:rsidRPr="00AF5273" w:rsidRDefault="00373535" w:rsidP="00AF5273">
            <w:pPr>
              <w:widowControl w:val="0"/>
              <w:snapToGrid w:val="0"/>
              <w:rPr>
                <w:rFonts w:ascii="微軟正黑體" w:eastAsia="微軟正黑體" w:hAnsi="微軟正黑體"/>
                <w:kern w:val="2"/>
                <w:sz w:val="20"/>
                <w:szCs w:val="20"/>
              </w:rPr>
            </w:pPr>
            <w:r w:rsidRPr="007657FC">
              <w:rPr>
                <w:rFonts w:ascii="微軟正黑體" w:eastAsia="DengXian" w:hAnsi="微軟正黑體" w:hint="eastAsia"/>
                <w:sz w:val="20"/>
                <w:szCs w:val="20"/>
                <w:lang w:eastAsia="zh-CN"/>
              </w:rPr>
              <w:t>□</w:t>
            </w:r>
            <w:r w:rsidRPr="007657FC">
              <w:rPr>
                <w:rFonts w:ascii="微軟正黑體" w:eastAsia="DengXian" w:hAnsi="微軟正黑體" w:hint="eastAsia"/>
                <w:kern w:val="2"/>
                <w:sz w:val="20"/>
                <w:szCs w:val="20"/>
                <w:lang w:eastAsia="zh-CN"/>
              </w:rPr>
              <w:t>其他</w:t>
            </w:r>
            <w:r w:rsidRPr="007657FC">
              <w:rPr>
                <w:rFonts w:ascii="微軟正黑體" w:eastAsia="DengXian" w:hAnsi="微軟正黑體"/>
                <w:kern w:val="2"/>
                <w:sz w:val="20"/>
                <w:szCs w:val="20"/>
                <w:lang w:eastAsia="zh-CN"/>
              </w:rPr>
              <w:t>:_________</w:t>
            </w:r>
          </w:p>
        </w:tc>
      </w:tr>
      <w:tr w:rsidR="007B40D3" w:rsidRPr="00AF5273" w14:paraId="42A0294D" w14:textId="77777777" w:rsidTr="00353E4D">
        <w:trPr>
          <w:gridAfter w:val="1"/>
          <w:wAfter w:w="7" w:type="dxa"/>
          <w:cantSplit/>
          <w:trHeight w:val="483"/>
          <w:jc w:val="center"/>
        </w:trPr>
        <w:tc>
          <w:tcPr>
            <w:tcW w:w="4713" w:type="dxa"/>
            <w:gridSpan w:val="6"/>
            <w:tcBorders>
              <w:bottom w:val="single" w:sz="4" w:space="0" w:color="auto"/>
            </w:tcBorders>
            <w:vAlign w:val="center"/>
          </w:tcPr>
          <w:p w14:paraId="27C9E90D" w14:textId="5249B823" w:rsidR="007B40D3" w:rsidRPr="00AF5273" w:rsidRDefault="00373535" w:rsidP="00AF5273">
            <w:pPr>
              <w:widowControl w:val="0"/>
              <w:tabs>
                <w:tab w:val="center" w:pos="4153"/>
                <w:tab w:val="right" w:pos="8306"/>
              </w:tabs>
              <w:snapToGrid w:val="0"/>
              <w:ind w:firstLineChars="50" w:firstLine="120"/>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发票抬头：</w:t>
            </w:r>
          </w:p>
        </w:tc>
        <w:tc>
          <w:tcPr>
            <w:tcW w:w="5102" w:type="dxa"/>
            <w:gridSpan w:val="8"/>
            <w:tcBorders>
              <w:bottom w:val="single" w:sz="4" w:space="0" w:color="auto"/>
            </w:tcBorders>
            <w:vAlign w:val="center"/>
          </w:tcPr>
          <w:p w14:paraId="07FE5218" w14:textId="7129EB4E" w:rsidR="007B40D3" w:rsidRPr="00AF5273" w:rsidRDefault="00373535" w:rsidP="00AF5273">
            <w:pPr>
              <w:widowControl w:val="0"/>
              <w:snapToGrid w:val="0"/>
              <w:ind w:firstLineChars="50" w:firstLine="120"/>
              <w:rPr>
                <w:rFonts w:ascii="微軟正黑體" w:eastAsia="微軟正黑體" w:hAnsi="微軟正黑體"/>
                <w:kern w:val="2"/>
                <w:sz w:val="24"/>
                <w:szCs w:val="24"/>
              </w:rPr>
            </w:pPr>
            <w:r w:rsidRPr="007657FC">
              <w:rPr>
                <w:rFonts w:ascii="微軟正黑體" w:eastAsia="DengXian" w:hAnsi="微軟正黑體" w:hint="eastAsia"/>
                <w:kern w:val="2"/>
                <w:sz w:val="24"/>
                <w:szCs w:val="24"/>
                <w:lang w:eastAsia="zh-CN"/>
              </w:rPr>
              <w:t>统一编号：</w:t>
            </w:r>
          </w:p>
        </w:tc>
      </w:tr>
      <w:tr w:rsidR="00353E4D" w:rsidRPr="00AF5273" w14:paraId="01B5DE71" w14:textId="77777777" w:rsidTr="002531A0">
        <w:trPr>
          <w:cantSplit/>
          <w:trHeight w:val="405"/>
          <w:jc w:val="center"/>
        </w:trPr>
        <w:tc>
          <w:tcPr>
            <w:tcW w:w="1598" w:type="dxa"/>
            <w:vMerge w:val="restart"/>
            <w:shd w:val="clear" w:color="auto" w:fill="auto"/>
            <w:vAlign w:val="center"/>
          </w:tcPr>
          <w:p w14:paraId="155D4CDC" w14:textId="7035124F" w:rsidR="00353E4D" w:rsidRPr="00AF5273" w:rsidRDefault="00373535" w:rsidP="00AF5273">
            <w:pPr>
              <w:snapToGrid w:val="0"/>
              <w:jc w:val="center"/>
              <w:rPr>
                <w:rFonts w:ascii="微軟正黑體" w:eastAsia="微軟正黑體" w:hAnsi="微軟正黑體"/>
                <w:sz w:val="24"/>
                <w:szCs w:val="24"/>
              </w:rPr>
            </w:pPr>
            <w:r w:rsidRPr="007657FC">
              <w:rPr>
                <w:rFonts w:ascii="微軟正黑體" w:eastAsia="DengXian" w:hAnsi="微軟正黑體" w:hint="eastAsia"/>
                <w:sz w:val="24"/>
                <w:szCs w:val="24"/>
                <w:lang w:eastAsia="zh-CN"/>
              </w:rPr>
              <w:t>课程费用</w:t>
            </w:r>
          </w:p>
        </w:tc>
        <w:tc>
          <w:tcPr>
            <w:tcW w:w="1984" w:type="dxa"/>
            <w:gridSpan w:val="3"/>
            <w:tcBorders>
              <w:bottom w:val="single" w:sz="4" w:space="0" w:color="auto"/>
            </w:tcBorders>
            <w:shd w:val="clear" w:color="auto" w:fill="auto"/>
            <w:vAlign w:val="center"/>
          </w:tcPr>
          <w:p w14:paraId="2E311C4C" w14:textId="11310527" w:rsidR="005C304C" w:rsidRDefault="00373535" w:rsidP="00AF5273">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现场上课</w:t>
            </w:r>
          </w:p>
          <w:p w14:paraId="375A5E40" w14:textId="3F0C4E05" w:rsidR="00353E4D" w:rsidRPr="007D34DB" w:rsidRDefault="00373535" w:rsidP="00AF5273">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一般报名费</w:t>
            </w:r>
          </w:p>
        </w:tc>
        <w:tc>
          <w:tcPr>
            <w:tcW w:w="3643" w:type="dxa"/>
            <w:gridSpan w:val="7"/>
            <w:tcBorders>
              <w:bottom w:val="single" w:sz="4" w:space="0" w:color="auto"/>
            </w:tcBorders>
            <w:shd w:val="clear" w:color="auto" w:fill="auto"/>
            <w:vAlign w:val="center"/>
          </w:tcPr>
          <w:p w14:paraId="4F321313" w14:textId="5619F041" w:rsidR="00353E4D" w:rsidRDefault="00373535" w:rsidP="00AF5273">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现场上课</w:t>
            </w:r>
          </w:p>
          <w:p w14:paraId="20DE9E49" w14:textId="0BF23DE6" w:rsidR="005C304C" w:rsidRPr="007D34DB" w:rsidRDefault="00373535" w:rsidP="00AF5273">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color w:val="FF0000"/>
                <w:kern w:val="2"/>
                <w:sz w:val="24"/>
                <w:szCs w:val="24"/>
                <w:lang w:eastAsia="zh-CN"/>
              </w:rPr>
              <w:t xml:space="preserve">I-SIM / SSI </w:t>
            </w:r>
            <w:r w:rsidRPr="007657FC">
              <w:rPr>
                <w:rFonts w:ascii="微軟正黑體" w:eastAsia="DengXian" w:hAnsi="微軟正黑體" w:cs="Arial" w:hint="eastAsia"/>
                <w:color w:val="FF0000"/>
                <w:kern w:val="2"/>
                <w:sz w:val="24"/>
                <w:szCs w:val="24"/>
                <w:lang w:eastAsia="zh-CN"/>
              </w:rPr>
              <w:t>会员</w:t>
            </w:r>
            <w:r w:rsidRPr="007657FC">
              <w:rPr>
                <w:rFonts w:ascii="微軟正黑體" w:eastAsia="DengXian" w:hAnsi="微軟正黑體" w:cs="Arial"/>
                <w:color w:val="FF0000"/>
                <w:kern w:val="2"/>
                <w:sz w:val="24"/>
                <w:szCs w:val="24"/>
                <w:lang w:eastAsia="zh-CN"/>
              </w:rPr>
              <w:t>/2</w:t>
            </w:r>
            <w:r w:rsidRPr="007657FC">
              <w:rPr>
                <w:rFonts w:ascii="微軟正黑體" w:eastAsia="DengXian" w:hAnsi="微軟正黑體" w:cs="Arial" w:hint="eastAsia"/>
                <w:color w:val="FF0000"/>
                <w:kern w:val="2"/>
                <w:sz w:val="24"/>
                <w:szCs w:val="24"/>
                <w:lang w:eastAsia="zh-CN"/>
              </w:rPr>
              <w:t>人同行</w:t>
            </w:r>
          </w:p>
        </w:tc>
        <w:tc>
          <w:tcPr>
            <w:tcW w:w="2597" w:type="dxa"/>
            <w:gridSpan w:val="4"/>
            <w:tcBorders>
              <w:bottom w:val="single" w:sz="4" w:space="0" w:color="auto"/>
            </w:tcBorders>
            <w:shd w:val="clear" w:color="auto" w:fill="auto"/>
            <w:vAlign w:val="center"/>
          </w:tcPr>
          <w:p w14:paraId="176B129D" w14:textId="3C22D0AB" w:rsidR="00353E4D" w:rsidRPr="007D34DB" w:rsidRDefault="00373535" w:rsidP="00AF5273">
            <w:pPr>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远距上课</w:t>
            </w:r>
          </w:p>
        </w:tc>
      </w:tr>
      <w:tr w:rsidR="00353E4D" w:rsidRPr="00AF5273" w14:paraId="5BA48058" w14:textId="77777777" w:rsidTr="002531A0">
        <w:trPr>
          <w:cantSplit/>
          <w:trHeight w:val="58"/>
          <w:jc w:val="center"/>
        </w:trPr>
        <w:tc>
          <w:tcPr>
            <w:tcW w:w="1598" w:type="dxa"/>
            <w:vMerge/>
            <w:tcBorders>
              <w:bottom w:val="single" w:sz="4" w:space="0" w:color="auto"/>
            </w:tcBorders>
            <w:shd w:val="clear" w:color="auto" w:fill="auto"/>
            <w:vAlign w:val="center"/>
          </w:tcPr>
          <w:p w14:paraId="39233A84" w14:textId="77777777" w:rsidR="00353E4D" w:rsidRPr="00AF5273" w:rsidRDefault="00353E4D" w:rsidP="00AF5273">
            <w:pPr>
              <w:snapToGrid w:val="0"/>
              <w:jc w:val="center"/>
              <w:rPr>
                <w:rFonts w:ascii="微軟正黑體" w:eastAsia="微軟正黑體" w:hAnsi="微軟正黑體"/>
                <w:sz w:val="24"/>
                <w:szCs w:val="24"/>
              </w:rPr>
            </w:pPr>
          </w:p>
        </w:tc>
        <w:tc>
          <w:tcPr>
            <w:tcW w:w="1984" w:type="dxa"/>
            <w:gridSpan w:val="3"/>
            <w:tcBorders>
              <w:bottom w:val="single" w:sz="4" w:space="0" w:color="auto"/>
            </w:tcBorders>
            <w:shd w:val="clear" w:color="auto" w:fill="auto"/>
            <w:vAlign w:val="center"/>
          </w:tcPr>
          <w:p w14:paraId="1788ACE7" w14:textId="7F8315A5" w:rsidR="00353E4D" w:rsidRPr="007D34DB" w:rsidRDefault="00373535" w:rsidP="005040BD">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w:t>
            </w:r>
            <w:r w:rsidRPr="007657FC">
              <w:rPr>
                <w:rFonts w:ascii="微軟正黑體" w:eastAsia="DengXian" w:hAnsi="微軟正黑體" w:cs="Arial"/>
                <w:color w:val="FF0000"/>
                <w:kern w:val="2"/>
                <w:sz w:val="24"/>
                <w:szCs w:val="24"/>
                <w:lang w:eastAsia="zh-CN"/>
              </w:rPr>
              <w:t xml:space="preserve"> RMB </w:t>
            </w:r>
            <w:r>
              <w:rPr>
                <w:rFonts w:ascii="DengXian" w:eastAsia="DengXian" w:hAnsi="DengXian" w:cs="Arial"/>
                <w:color w:val="FF0000"/>
                <w:kern w:val="2"/>
                <w:sz w:val="24"/>
                <w:szCs w:val="24"/>
                <w:lang w:eastAsia="zh-CN"/>
              </w:rPr>
              <w:t>2</w:t>
            </w:r>
            <w:r w:rsidRPr="007657FC">
              <w:rPr>
                <w:rFonts w:ascii="DengXian" w:eastAsia="DengXian" w:hAnsi="DengXian" w:cs="Arial"/>
                <w:color w:val="FF0000"/>
                <w:kern w:val="2"/>
                <w:sz w:val="24"/>
                <w:szCs w:val="24"/>
                <w:lang w:eastAsia="zh-CN"/>
              </w:rPr>
              <w:t>,</w:t>
            </w:r>
            <w:r>
              <w:rPr>
                <w:rFonts w:ascii="DengXian" w:eastAsia="DengXian" w:hAnsi="DengXian" w:cs="Arial"/>
                <w:color w:val="FF0000"/>
                <w:kern w:val="2"/>
                <w:sz w:val="24"/>
                <w:szCs w:val="24"/>
                <w:lang w:eastAsia="zh-CN"/>
              </w:rPr>
              <w:t>400</w:t>
            </w:r>
          </w:p>
        </w:tc>
        <w:tc>
          <w:tcPr>
            <w:tcW w:w="3643" w:type="dxa"/>
            <w:gridSpan w:val="7"/>
            <w:tcBorders>
              <w:bottom w:val="single" w:sz="4" w:space="0" w:color="auto"/>
            </w:tcBorders>
            <w:shd w:val="clear" w:color="auto" w:fill="auto"/>
            <w:vAlign w:val="center"/>
          </w:tcPr>
          <w:p w14:paraId="715DE751" w14:textId="7582DBDE" w:rsidR="00353E4D" w:rsidRPr="007D34DB" w:rsidRDefault="00373535" w:rsidP="005C304C">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w:t>
            </w:r>
            <w:r w:rsidRPr="007657FC">
              <w:rPr>
                <w:rFonts w:ascii="微軟正黑體" w:eastAsia="DengXian" w:hAnsi="微軟正黑體" w:cs="Arial"/>
                <w:color w:val="FF0000"/>
                <w:kern w:val="2"/>
                <w:sz w:val="24"/>
                <w:szCs w:val="24"/>
                <w:lang w:eastAsia="zh-CN"/>
              </w:rPr>
              <w:t xml:space="preserve"> RMB </w:t>
            </w:r>
            <w:r>
              <w:rPr>
                <w:rFonts w:ascii="DengXian" w:eastAsia="DengXian" w:hAnsi="DengXian" w:cs="Arial"/>
                <w:color w:val="FF0000"/>
                <w:kern w:val="2"/>
                <w:sz w:val="24"/>
                <w:szCs w:val="24"/>
                <w:lang w:eastAsia="zh-CN"/>
              </w:rPr>
              <w:t>1,920</w:t>
            </w:r>
          </w:p>
        </w:tc>
        <w:tc>
          <w:tcPr>
            <w:tcW w:w="2597" w:type="dxa"/>
            <w:gridSpan w:val="4"/>
            <w:tcBorders>
              <w:bottom w:val="single" w:sz="4" w:space="0" w:color="auto"/>
            </w:tcBorders>
            <w:shd w:val="clear" w:color="auto" w:fill="auto"/>
            <w:vAlign w:val="center"/>
          </w:tcPr>
          <w:p w14:paraId="3A80009E" w14:textId="21666FE3" w:rsidR="00353E4D" w:rsidRPr="007D34DB" w:rsidRDefault="00373535" w:rsidP="005040BD">
            <w:pPr>
              <w:widowControl w:val="0"/>
              <w:snapToGrid w:val="0"/>
              <w:jc w:val="center"/>
              <w:rPr>
                <w:rFonts w:ascii="微軟正黑體" w:eastAsia="微軟正黑體" w:hAnsi="微軟正黑體" w:cs="Arial"/>
                <w:color w:val="FF0000"/>
                <w:kern w:val="2"/>
                <w:sz w:val="24"/>
                <w:szCs w:val="24"/>
              </w:rPr>
            </w:pPr>
            <w:r w:rsidRPr="007657FC">
              <w:rPr>
                <w:rFonts w:ascii="微軟正黑體" w:eastAsia="DengXian" w:hAnsi="微軟正黑體" w:cs="Arial" w:hint="eastAsia"/>
                <w:color w:val="FF0000"/>
                <w:kern w:val="2"/>
                <w:sz w:val="24"/>
                <w:szCs w:val="24"/>
                <w:lang w:eastAsia="zh-CN"/>
              </w:rPr>
              <w:t>□</w:t>
            </w:r>
            <w:r w:rsidRPr="007657FC">
              <w:rPr>
                <w:rFonts w:ascii="微軟正黑體" w:eastAsia="DengXian" w:hAnsi="微軟正黑體" w:cs="Arial"/>
                <w:color w:val="FF0000"/>
                <w:kern w:val="2"/>
                <w:sz w:val="24"/>
                <w:szCs w:val="24"/>
                <w:lang w:eastAsia="zh-CN"/>
              </w:rPr>
              <w:t xml:space="preserve"> RMB </w:t>
            </w:r>
            <w:r>
              <w:rPr>
                <w:rFonts w:ascii="DengXian" w:eastAsia="DengXian" w:hAnsi="DengXian" w:cs="Arial"/>
                <w:color w:val="FF0000"/>
                <w:kern w:val="2"/>
                <w:sz w:val="24"/>
                <w:szCs w:val="24"/>
                <w:lang w:eastAsia="zh-CN"/>
              </w:rPr>
              <w:t>1,680</w:t>
            </w:r>
          </w:p>
        </w:tc>
      </w:tr>
      <w:tr w:rsidR="00353E4D" w:rsidRPr="00AF5273" w14:paraId="6BB3E915" w14:textId="77777777" w:rsidTr="002531A0">
        <w:trPr>
          <w:cantSplit/>
          <w:trHeight w:val="277"/>
          <w:jc w:val="center"/>
        </w:trPr>
        <w:tc>
          <w:tcPr>
            <w:tcW w:w="1598" w:type="dxa"/>
            <w:tcBorders>
              <w:bottom w:val="single" w:sz="4" w:space="0" w:color="auto"/>
            </w:tcBorders>
            <w:shd w:val="clear" w:color="auto" w:fill="auto"/>
            <w:vAlign w:val="center"/>
          </w:tcPr>
          <w:p w14:paraId="50DC8CBB" w14:textId="71DF1820" w:rsidR="00353E4D" w:rsidRPr="00AF5273" w:rsidRDefault="00373535" w:rsidP="00AF5273">
            <w:pPr>
              <w:snapToGrid w:val="0"/>
              <w:jc w:val="center"/>
              <w:rPr>
                <w:rFonts w:ascii="微軟正黑體" w:eastAsia="微軟正黑體" w:hAnsi="微軟正黑體" w:cs="Arial"/>
                <w:color w:val="FFFFFF"/>
                <w:spacing w:val="30"/>
                <w:kern w:val="2"/>
                <w:sz w:val="24"/>
                <w:szCs w:val="24"/>
                <w:highlight w:val="yellow"/>
              </w:rPr>
            </w:pPr>
            <w:r w:rsidRPr="007657FC">
              <w:rPr>
                <w:rFonts w:ascii="微軟正黑體" w:eastAsia="DengXian" w:hAnsi="微軟正黑體" w:hint="eastAsia"/>
                <w:kern w:val="2"/>
                <w:sz w:val="24"/>
                <w:szCs w:val="24"/>
                <w:lang w:eastAsia="zh-CN"/>
              </w:rPr>
              <w:t>证照认证费用</w:t>
            </w:r>
          </w:p>
        </w:tc>
        <w:tc>
          <w:tcPr>
            <w:tcW w:w="1984" w:type="dxa"/>
            <w:gridSpan w:val="3"/>
            <w:tcBorders>
              <w:bottom w:val="single" w:sz="4" w:space="0" w:color="auto"/>
            </w:tcBorders>
            <w:shd w:val="clear" w:color="auto" w:fill="auto"/>
            <w:vAlign w:val="center"/>
          </w:tcPr>
          <w:p w14:paraId="380FB6D4" w14:textId="37155CE5" w:rsidR="00353E4D" w:rsidRPr="007D34DB" w:rsidRDefault="00373535" w:rsidP="00AF5273">
            <w:pPr>
              <w:widowControl w:val="0"/>
              <w:snapToGrid w:val="0"/>
              <w:jc w:val="center"/>
              <w:rPr>
                <w:rFonts w:ascii="微軟正黑體" w:eastAsia="微軟正黑體" w:hAnsi="微軟正黑體"/>
                <w:color w:val="FF0000"/>
                <w:sz w:val="24"/>
                <w:szCs w:val="24"/>
              </w:rPr>
            </w:pPr>
            <w:r w:rsidRPr="007657FC">
              <w:rPr>
                <w:rFonts w:ascii="微軟正黑體" w:eastAsia="DengXian" w:hAnsi="微軟正黑體" w:hint="eastAsia"/>
                <w:color w:val="FF0000"/>
                <w:sz w:val="24"/>
                <w:szCs w:val="24"/>
                <w:lang w:eastAsia="zh-CN"/>
              </w:rPr>
              <w:t>□</w:t>
            </w:r>
            <w:r w:rsidRPr="007657FC">
              <w:rPr>
                <w:rFonts w:ascii="微軟正黑體" w:eastAsia="DengXian" w:hAnsi="微軟正黑體"/>
                <w:color w:val="FF0000"/>
                <w:sz w:val="24"/>
                <w:szCs w:val="24"/>
                <w:lang w:eastAsia="zh-CN"/>
              </w:rPr>
              <w:t xml:space="preserve"> </w:t>
            </w:r>
            <w:r w:rsidRPr="007657FC">
              <w:rPr>
                <w:rFonts w:ascii="微軟正黑體" w:eastAsia="DengXian" w:hAnsi="微軟正黑體"/>
                <w:bCs/>
                <w:color w:val="FF0000"/>
                <w:sz w:val="24"/>
                <w:szCs w:val="24"/>
                <w:lang w:eastAsia="zh-CN"/>
              </w:rPr>
              <w:t xml:space="preserve">RMB </w:t>
            </w:r>
            <w:r>
              <w:rPr>
                <w:rFonts w:ascii="DengXian" w:eastAsia="DengXian" w:hAnsi="DengXian"/>
                <w:bCs/>
                <w:color w:val="FF0000"/>
                <w:sz w:val="24"/>
                <w:szCs w:val="24"/>
                <w:lang w:eastAsia="zh-CN"/>
              </w:rPr>
              <w:t>700</w:t>
            </w:r>
          </w:p>
        </w:tc>
        <w:tc>
          <w:tcPr>
            <w:tcW w:w="3643" w:type="dxa"/>
            <w:gridSpan w:val="7"/>
            <w:tcBorders>
              <w:bottom w:val="single" w:sz="4" w:space="0" w:color="auto"/>
            </w:tcBorders>
            <w:shd w:val="clear" w:color="auto" w:fill="auto"/>
            <w:vAlign w:val="center"/>
          </w:tcPr>
          <w:p w14:paraId="4DE5B523" w14:textId="4E6049CA" w:rsidR="00353E4D" w:rsidRPr="007D34DB" w:rsidRDefault="00373535" w:rsidP="00EB2B39">
            <w:pPr>
              <w:widowControl w:val="0"/>
              <w:snapToGrid w:val="0"/>
              <w:jc w:val="center"/>
              <w:rPr>
                <w:rFonts w:ascii="微軟正黑體" w:eastAsia="微軟正黑體" w:hAnsi="微軟正黑體"/>
                <w:color w:val="FF0000"/>
                <w:sz w:val="24"/>
                <w:szCs w:val="24"/>
              </w:rPr>
            </w:pPr>
            <w:r w:rsidRPr="007657FC">
              <w:rPr>
                <w:rFonts w:ascii="微軟正黑體" w:eastAsia="DengXian" w:hAnsi="微軟正黑體" w:hint="eastAsia"/>
                <w:color w:val="FF0000"/>
                <w:sz w:val="24"/>
                <w:szCs w:val="24"/>
                <w:lang w:eastAsia="zh-CN"/>
              </w:rPr>
              <w:t>□</w:t>
            </w:r>
            <w:r w:rsidRPr="007657FC">
              <w:rPr>
                <w:rFonts w:ascii="微軟正黑體" w:eastAsia="DengXian" w:hAnsi="微軟正黑體"/>
                <w:color w:val="FF0000"/>
                <w:sz w:val="24"/>
                <w:szCs w:val="24"/>
                <w:lang w:eastAsia="zh-CN"/>
              </w:rPr>
              <w:t xml:space="preserve"> </w:t>
            </w:r>
            <w:r w:rsidRPr="007657FC">
              <w:rPr>
                <w:rFonts w:ascii="微軟正黑體" w:eastAsia="DengXian" w:hAnsi="微軟正黑體"/>
                <w:bCs/>
                <w:color w:val="FF0000"/>
                <w:sz w:val="24"/>
                <w:szCs w:val="24"/>
                <w:lang w:eastAsia="zh-CN"/>
              </w:rPr>
              <w:t xml:space="preserve">RMB </w:t>
            </w:r>
            <w:r>
              <w:rPr>
                <w:rFonts w:ascii="DengXian" w:eastAsia="DengXian" w:hAnsi="DengXian"/>
                <w:bCs/>
                <w:color w:val="FF0000"/>
                <w:sz w:val="24"/>
                <w:szCs w:val="24"/>
                <w:lang w:eastAsia="zh-CN"/>
              </w:rPr>
              <w:t>700</w:t>
            </w:r>
          </w:p>
        </w:tc>
        <w:tc>
          <w:tcPr>
            <w:tcW w:w="2597" w:type="dxa"/>
            <w:gridSpan w:val="4"/>
            <w:tcBorders>
              <w:bottom w:val="single" w:sz="4" w:space="0" w:color="auto"/>
            </w:tcBorders>
            <w:shd w:val="clear" w:color="auto" w:fill="auto"/>
            <w:vAlign w:val="center"/>
          </w:tcPr>
          <w:p w14:paraId="0062DC8E" w14:textId="037C7D1B" w:rsidR="00353E4D" w:rsidRPr="007D34DB" w:rsidRDefault="00373535" w:rsidP="00EB2B39">
            <w:pPr>
              <w:widowControl w:val="0"/>
              <w:snapToGrid w:val="0"/>
              <w:jc w:val="center"/>
              <w:rPr>
                <w:rFonts w:ascii="微軟正黑體" w:eastAsia="微軟正黑體" w:hAnsi="微軟正黑體"/>
                <w:color w:val="FF0000"/>
                <w:sz w:val="24"/>
                <w:szCs w:val="24"/>
                <w:highlight w:val="yellow"/>
              </w:rPr>
            </w:pPr>
            <w:r w:rsidRPr="007657FC">
              <w:rPr>
                <w:rFonts w:ascii="微軟正黑體" w:eastAsia="DengXian" w:hAnsi="微軟正黑體" w:hint="eastAsia"/>
                <w:color w:val="FF0000"/>
                <w:sz w:val="24"/>
                <w:szCs w:val="24"/>
                <w:lang w:eastAsia="zh-CN"/>
              </w:rPr>
              <w:t>□</w:t>
            </w:r>
            <w:r w:rsidRPr="007657FC">
              <w:rPr>
                <w:rFonts w:ascii="微軟正黑體" w:eastAsia="DengXian" w:hAnsi="微軟正黑體"/>
                <w:color w:val="FF0000"/>
                <w:sz w:val="24"/>
                <w:szCs w:val="24"/>
                <w:lang w:eastAsia="zh-CN"/>
              </w:rPr>
              <w:t xml:space="preserve"> </w:t>
            </w:r>
            <w:r w:rsidRPr="007657FC">
              <w:rPr>
                <w:rFonts w:ascii="微軟正黑體" w:eastAsia="DengXian" w:hAnsi="微軟正黑體"/>
                <w:bCs/>
                <w:color w:val="FF0000"/>
                <w:sz w:val="24"/>
                <w:szCs w:val="24"/>
                <w:lang w:eastAsia="zh-CN"/>
              </w:rPr>
              <w:t xml:space="preserve">RMB </w:t>
            </w:r>
            <w:r>
              <w:rPr>
                <w:rFonts w:ascii="DengXian" w:eastAsia="DengXian" w:hAnsi="DengXian"/>
                <w:bCs/>
                <w:color w:val="FF0000"/>
                <w:sz w:val="24"/>
                <w:szCs w:val="24"/>
                <w:lang w:eastAsia="zh-CN"/>
              </w:rPr>
              <w:t>700</w:t>
            </w:r>
          </w:p>
        </w:tc>
      </w:tr>
      <w:tr w:rsidR="00DE535B" w:rsidRPr="00AF5273" w14:paraId="0E0901F3" w14:textId="77777777" w:rsidTr="00353E4D">
        <w:trPr>
          <w:gridAfter w:val="1"/>
          <w:wAfter w:w="7" w:type="dxa"/>
          <w:cantSplit/>
          <w:trHeight w:val="405"/>
          <w:jc w:val="center"/>
        </w:trPr>
        <w:tc>
          <w:tcPr>
            <w:tcW w:w="9815" w:type="dxa"/>
            <w:gridSpan w:val="14"/>
            <w:vAlign w:val="center"/>
          </w:tcPr>
          <w:p w14:paraId="7001BEFE" w14:textId="59D816C0" w:rsidR="00DE535B" w:rsidRPr="00AF5273" w:rsidRDefault="00373535" w:rsidP="00AF5273">
            <w:pPr>
              <w:widowControl w:val="0"/>
              <w:snapToGrid w:val="0"/>
              <w:ind w:firstLineChars="50" w:firstLine="120"/>
              <w:rPr>
                <w:rFonts w:ascii="微軟正黑體" w:eastAsia="微軟正黑體" w:hAnsi="微軟正黑體"/>
                <w:kern w:val="2"/>
                <w:sz w:val="24"/>
                <w:szCs w:val="24"/>
                <w:lang w:eastAsia="zh-CN"/>
              </w:rPr>
            </w:pPr>
            <w:r w:rsidRPr="007657FC">
              <w:rPr>
                <w:rFonts w:ascii="微軟正黑體" w:eastAsia="DengXian" w:hAnsi="微軟正黑體" w:hint="eastAsia"/>
                <w:bCs/>
                <w:kern w:val="2"/>
                <w:sz w:val="24"/>
                <w:szCs w:val="24"/>
                <w:lang w:eastAsia="zh-CN"/>
              </w:rPr>
              <w:t>以上价格不含款邮电与汇款费用</w:t>
            </w:r>
          </w:p>
        </w:tc>
      </w:tr>
      <w:tr w:rsidR="00DE535B" w:rsidRPr="00AF5273" w14:paraId="5E8BF2BE" w14:textId="77777777" w:rsidTr="00AF5273">
        <w:trPr>
          <w:gridAfter w:val="1"/>
          <w:wAfter w:w="7" w:type="dxa"/>
          <w:cantSplit/>
          <w:trHeight w:val="602"/>
          <w:jc w:val="center"/>
        </w:trPr>
        <w:tc>
          <w:tcPr>
            <w:tcW w:w="1598" w:type="dxa"/>
            <w:shd w:val="clear" w:color="auto" w:fill="auto"/>
            <w:vAlign w:val="center"/>
          </w:tcPr>
          <w:p w14:paraId="0A9C7B82" w14:textId="51EDA874" w:rsidR="00DE535B" w:rsidRPr="00AF5273" w:rsidRDefault="00373535" w:rsidP="00AF5273">
            <w:pPr>
              <w:snapToGrid w:val="0"/>
              <w:jc w:val="center"/>
              <w:rPr>
                <w:rFonts w:ascii="微軟正黑體" w:eastAsia="微軟正黑體" w:hAnsi="微軟正黑體"/>
                <w:sz w:val="24"/>
                <w:szCs w:val="24"/>
              </w:rPr>
            </w:pPr>
            <w:r w:rsidRPr="007657FC">
              <w:rPr>
                <w:rFonts w:ascii="微軟正黑體" w:eastAsia="DengXian" w:hAnsi="微軟正黑體" w:hint="eastAsia"/>
                <w:kern w:val="2"/>
                <w:sz w:val="24"/>
                <w:szCs w:val="24"/>
                <w:lang w:eastAsia="zh-CN"/>
              </w:rPr>
              <w:t>付款方式</w:t>
            </w:r>
          </w:p>
        </w:tc>
        <w:tc>
          <w:tcPr>
            <w:tcW w:w="1701" w:type="dxa"/>
            <w:gridSpan w:val="2"/>
            <w:tcBorders>
              <w:bottom w:val="single" w:sz="4" w:space="0" w:color="auto"/>
            </w:tcBorders>
            <w:shd w:val="clear" w:color="auto" w:fill="auto"/>
            <w:vAlign w:val="center"/>
          </w:tcPr>
          <w:p w14:paraId="3681C208" w14:textId="77777777" w:rsidR="00DE535B" w:rsidRDefault="0010608B" w:rsidP="00AF5273">
            <w:pPr>
              <w:widowControl w:val="0"/>
              <w:snapToGrid w:val="0"/>
              <w:jc w:val="center"/>
              <w:rPr>
                <w:rFonts w:ascii="微軟正黑體" w:eastAsia="DengXian" w:hAnsi="微軟正黑體"/>
                <w:kern w:val="2"/>
                <w:sz w:val="24"/>
                <w:szCs w:val="24"/>
                <w:lang w:eastAsia="zh-CN"/>
              </w:rPr>
            </w:pPr>
            <w:proofErr w:type="gramStart"/>
            <w:r>
              <w:rPr>
                <w:rFonts w:asciiTheme="minorEastAsia" w:eastAsiaTheme="minorEastAsia" w:hAnsiTheme="minorEastAsia" w:hint="eastAsia"/>
                <w:kern w:val="2"/>
                <w:sz w:val="24"/>
                <w:szCs w:val="24"/>
              </w:rPr>
              <w:t>微信轉帳</w:t>
            </w:r>
            <w:proofErr w:type="gramEnd"/>
            <w:r>
              <w:rPr>
                <w:rFonts w:asciiTheme="minorEastAsia" w:eastAsiaTheme="minorEastAsia" w:hAnsiTheme="minorEastAsia" w:hint="eastAsia"/>
                <w:kern w:val="2"/>
                <w:sz w:val="24"/>
                <w:szCs w:val="24"/>
              </w:rPr>
              <w:t>:</w:t>
            </w:r>
          </w:p>
          <w:p w14:paraId="303ACE7E" w14:textId="7E9331B7" w:rsidR="0010608B" w:rsidRPr="0010608B" w:rsidRDefault="0010608B" w:rsidP="00AF5273">
            <w:pPr>
              <w:widowControl w:val="0"/>
              <w:snapToGrid w:val="0"/>
              <w:jc w:val="center"/>
              <w:rPr>
                <w:rFonts w:ascii="微軟正黑體" w:eastAsiaTheme="minorEastAsia" w:hAnsi="微軟正黑體" w:cs="Arial"/>
                <w:color w:val="000000"/>
                <w:kern w:val="2"/>
                <w:sz w:val="24"/>
                <w:szCs w:val="24"/>
              </w:rPr>
            </w:pPr>
            <w:proofErr w:type="spellStart"/>
            <w:r>
              <w:rPr>
                <w:rFonts w:ascii="微軟正黑體" w:eastAsiaTheme="minorEastAsia" w:hAnsi="微軟正黑體" w:hint="eastAsia"/>
                <w:kern w:val="2"/>
                <w:sz w:val="24"/>
                <w:szCs w:val="24"/>
              </w:rPr>
              <w:t>s</w:t>
            </w:r>
            <w:r>
              <w:rPr>
                <w:rFonts w:ascii="微軟正黑體" w:eastAsiaTheme="minorEastAsia" w:hAnsi="微軟正黑體"/>
                <w:kern w:val="2"/>
                <w:sz w:val="24"/>
                <w:szCs w:val="24"/>
              </w:rPr>
              <w:t>heudaniel</w:t>
            </w:r>
            <w:proofErr w:type="spellEnd"/>
          </w:p>
        </w:tc>
        <w:tc>
          <w:tcPr>
            <w:tcW w:w="6516" w:type="dxa"/>
            <w:gridSpan w:val="11"/>
            <w:tcBorders>
              <w:bottom w:val="single" w:sz="4" w:space="0" w:color="auto"/>
            </w:tcBorders>
            <w:shd w:val="clear" w:color="auto" w:fill="auto"/>
            <w:vAlign w:val="center"/>
          </w:tcPr>
          <w:p w14:paraId="6420B6AB" w14:textId="77777777" w:rsidR="006D4FB8" w:rsidRDefault="006D4FB8" w:rsidP="006D4FB8">
            <w:pPr>
              <w:widowControl w:val="0"/>
              <w:tabs>
                <w:tab w:val="center" w:pos="4153"/>
                <w:tab w:val="right" w:pos="8306"/>
              </w:tabs>
              <w:snapToGrid w:val="0"/>
              <w:rPr>
                <w:rFonts w:ascii="微軟正黑體" w:eastAsia="DengXian" w:hAnsi="微軟正黑體"/>
                <w:kern w:val="2"/>
                <w:sz w:val="24"/>
                <w:szCs w:val="24"/>
                <w:lang w:eastAsia="zh-CN"/>
              </w:rPr>
            </w:pPr>
            <w:r>
              <w:rPr>
                <w:rFonts w:ascii="微軟正黑體" w:eastAsia="DengXian" w:hAnsi="微軟正黑體" w:hint="eastAsia"/>
                <w:kern w:val="2"/>
                <w:sz w:val="24"/>
                <w:szCs w:val="24"/>
                <w:lang w:eastAsia="zh-CN"/>
              </w:rPr>
              <w:t>银行账户，转账信息</w:t>
            </w:r>
            <w:r>
              <w:rPr>
                <w:rFonts w:ascii="微軟正黑體" w:eastAsia="DengXian" w:hAnsi="微軟正黑體" w:hint="eastAsia"/>
                <w:kern w:val="2"/>
                <w:sz w:val="24"/>
                <w:szCs w:val="24"/>
                <w:lang w:eastAsia="zh-CN"/>
              </w:rPr>
              <w:t>:</w:t>
            </w:r>
            <w:r>
              <w:rPr>
                <w:rFonts w:asciiTheme="minorEastAsia" w:eastAsiaTheme="minorEastAsia" w:hAnsiTheme="minorEastAsia" w:hint="eastAsia"/>
                <w:kern w:val="2"/>
                <w:sz w:val="24"/>
                <w:szCs w:val="24"/>
                <w:lang w:eastAsia="zh-CN"/>
              </w:rPr>
              <w:t xml:space="preserve"> </w:t>
            </w:r>
            <w:r>
              <w:rPr>
                <w:rFonts w:ascii="微軟正黑體" w:eastAsia="DengXian" w:hAnsi="微軟正黑體" w:hint="eastAsia"/>
                <w:kern w:val="2"/>
                <w:sz w:val="24"/>
                <w:szCs w:val="24"/>
                <w:lang w:eastAsia="zh-CN"/>
              </w:rPr>
              <w:t>中国银行</w:t>
            </w:r>
            <w:r>
              <w:rPr>
                <w:rFonts w:ascii="微軟正黑體" w:eastAsia="DengXian" w:hAnsi="微軟正黑體" w:hint="eastAsia"/>
                <w:kern w:val="2"/>
                <w:sz w:val="24"/>
                <w:szCs w:val="24"/>
                <w:lang w:eastAsia="zh-CN"/>
              </w:rPr>
              <w:t xml:space="preserve"> </w:t>
            </w:r>
            <w:r>
              <w:rPr>
                <w:rFonts w:ascii="微軟正黑體" w:eastAsia="DengXian" w:hAnsi="微軟正黑體" w:hint="eastAsia"/>
                <w:kern w:val="2"/>
                <w:sz w:val="24"/>
                <w:szCs w:val="24"/>
                <w:lang w:eastAsia="zh-CN"/>
              </w:rPr>
              <w:t>上海市分行</w:t>
            </w:r>
          </w:p>
          <w:p w14:paraId="560CBBC6" w14:textId="77777777" w:rsidR="006D4FB8" w:rsidRDefault="006D4FB8" w:rsidP="006D4FB8">
            <w:pPr>
              <w:widowControl w:val="0"/>
              <w:tabs>
                <w:tab w:val="center" w:pos="4153"/>
                <w:tab w:val="right" w:pos="8306"/>
              </w:tabs>
              <w:snapToGrid w:val="0"/>
              <w:rPr>
                <w:rFonts w:ascii="微軟正黑體" w:eastAsia="DengXian" w:hAnsi="微軟正黑體"/>
                <w:kern w:val="2"/>
                <w:sz w:val="24"/>
                <w:szCs w:val="24"/>
                <w:lang w:eastAsia="zh-CN"/>
              </w:rPr>
            </w:pPr>
            <w:r>
              <w:rPr>
                <w:rFonts w:ascii="微軟正黑體" w:eastAsia="DengXian" w:hAnsi="微軟正黑體" w:hint="eastAsia"/>
                <w:kern w:val="2"/>
                <w:sz w:val="24"/>
                <w:szCs w:val="24"/>
                <w:lang w:eastAsia="zh-CN"/>
              </w:rPr>
              <w:t>银行代码</w:t>
            </w:r>
            <w:r>
              <w:rPr>
                <w:rFonts w:ascii="微軟正黑體" w:eastAsia="DengXian" w:hAnsi="微軟正黑體" w:hint="eastAsia"/>
                <w:kern w:val="2"/>
                <w:sz w:val="24"/>
                <w:szCs w:val="24"/>
                <w:lang w:eastAsia="zh-CN"/>
              </w:rPr>
              <w:t>: BKCHCNBJ300</w:t>
            </w:r>
          </w:p>
          <w:p w14:paraId="418C8C39" w14:textId="77777777" w:rsidR="006D4FB8" w:rsidRDefault="006D4FB8" w:rsidP="006D4FB8">
            <w:pPr>
              <w:widowControl w:val="0"/>
              <w:tabs>
                <w:tab w:val="center" w:pos="4153"/>
                <w:tab w:val="right" w:pos="8306"/>
              </w:tabs>
              <w:snapToGrid w:val="0"/>
              <w:rPr>
                <w:rFonts w:ascii="微軟正黑體" w:eastAsia="DengXian" w:hAnsi="微軟正黑體"/>
                <w:kern w:val="2"/>
                <w:sz w:val="24"/>
                <w:szCs w:val="24"/>
                <w:lang w:eastAsia="zh-CN"/>
              </w:rPr>
            </w:pPr>
            <w:r>
              <w:rPr>
                <w:rFonts w:ascii="微軟正黑體" w:eastAsia="DengXian" w:hAnsi="微軟正黑體" w:hint="eastAsia"/>
                <w:kern w:val="2"/>
                <w:sz w:val="24"/>
                <w:szCs w:val="24"/>
                <w:lang w:eastAsia="zh-CN"/>
              </w:rPr>
              <w:t>收款人姓名</w:t>
            </w:r>
            <w:r>
              <w:rPr>
                <w:rFonts w:ascii="微軟正黑體" w:eastAsia="DengXian" w:hAnsi="微軟正黑體" w:hint="eastAsia"/>
                <w:kern w:val="2"/>
                <w:sz w:val="24"/>
                <w:szCs w:val="24"/>
                <w:lang w:eastAsia="zh-CN"/>
              </w:rPr>
              <w:t>:</w:t>
            </w:r>
            <w:r>
              <w:rPr>
                <w:rFonts w:ascii="微軟正黑體" w:eastAsia="DengXian" w:hAnsi="微軟正黑體" w:hint="eastAsia"/>
                <w:kern w:val="2"/>
                <w:sz w:val="24"/>
                <w:szCs w:val="24"/>
                <w:lang w:eastAsia="zh-CN"/>
              </w:rPr>
              <w:t>许栋梁</w:t>
            </w:r>
          </w:p>
          <w:p w14:paraId="526096F4" w14:textId="4B642454" w:rsidR="00DE535B" w:rsidRPr="00AF5273" w:rsidRDefault="006D4FB8" w:rsidP="006D4FB8">
            <w:pPr>
              <w:snapToGrid w:val="0"/>
              <w:rPr>
                <w:rFonts w:ascii="微軟正黑體" w:eastAsia="微軟正黑體" w:hAnsi="微軟正黑體" w:cs="Arial"/>
                <w:color w:val="FF0000"/>
                <w:sz w:val="24"/>
                <w:szCs w:val="24"/>
                <w:lang w:eastAsia="zh-CN"/>
              </w:rPr>
            </w:pPr>
            <w:r>
              <w:rPr>
                <w:rFonts w:ascii="微軟正黑體" w:eastAsia="DengXian" w:hAnsi="微軟正黑體" w:hint="eastAsia"/>
                <w:kern w:val="2"/>
                <w:sz w:val="24"/>
                <w:szCs w:val="24"/>
                <w:lang w:eastAsia="zh-CN"/>
              </w:rPr>
              <w:t>账号</w:t>
            </w:r>
            <w:r>
              <w:rPr>
                <w:rFonts w:ascii="微軟正黑體" w:eastAsia="DengXian" w:hAnsi="微軟正黑體" w:hint="eastAsia"/>
                <w:kern w:val="2"/>
                <w:sz w:val="24"/>
                <w:szCs w:val="24"/>
                <w:lang w:eastAsia="zh-CN"/>
              </w:rPr>
              <w:t>: 6013820800093247375</w:t>
            </w:r>
          </w:p>
        </w:tc>
      </w:tr>
    </w:tbl>
    <w:bookmarkEnd w:id="3"/>
    <w:bookmarkEnd w:id="4"/>
    <w:p w14:paraId="7D70B0B0" w14:textId="5DF2462A" w:rsidR="009F6C50" w:rsidRPr="009F6C50" w:rsidRDefault="009F6C50" w:rsidP="009F6C50">
      <w:pPr>
        <w:widowControl w:val="0"/>
        <w:snapToGrid w:val="0"/>
        <w:rPr>
          <w:rFonts w:ascii="微軟正黑體" w:eastAsia="微軟正黑體" w:hAnsi="微軟正黑體" w:hint="eastAsia"/>
          <w:color w:val="000000"/>
          <w:kern w:val="2"/>
        </w:rPr>
      </w:pPr>
      <w:r w:rsidRPr="009F6C50">
        <w:rPr>
          <w:rFonts w:ascii="微軟正黑體" w:eastAsia="DengXian" w:hAnsi="微軟正黑體" w:hint="eastAsia"/>
          <w:color w:val="000000"/>
          <w:kern w:val="2"/>
          <w:lang w:eastAsia="zh-CN"/>
        </w:rPr>
        <w:t>【注意事项】</w:t>
      </w:r>
    </w:p>
    <w:p w14:paraId="67373C22" w14:textId="12E01889" w:rsidR="009F6C50" w:rsidRPr="009F6C50" w:rsidRDefault="009F6C50" w:rsidP="009F6C50">
      <w:pPr>
        <w:pStyle w:val="a3"/>
        <w:widowControl w:val="0"/>
        <w:numPr>
          <w:ilvl w:val="0"/>
          <w:numId w:val="36"/>
        </w:numPr>
        <w:snapToGrid w:val="0"/>
        <w:rPr>
          <w:rFonts w:ascii="微軟正黑體" w:eastAsia="微軟正黑體" w:hAnsi="微軟正黑體" w:hint="eastAsia"/>
          <w:color w:val="000000"/>
          <w:kern w:val="2"/>
          <w:lang w:eastAsia="zh-CN"/>
        </w:rPr>
      </w:pPr>
      <w:r w:rsidRPr="009F6C50">
        <w:rPr>
          <w:rFonts w:ascii="微軟正黑體" w:eastAsia="DengXian" w:hAnsi="微軟正黑體" w:hint="eastAsia"/>
          <w:color w:val="000000"/>
          <w:kern w:val="2"/>
          <w:lang w:eastAsia="zh-CN"/>
        </w:rPr>
        <w:t>为尊重智财权，课程进行中禁止录音、录影。</w:t>
      </w:r>
    </w:p>
    <w:p w14:paraId="68D5DF7E" w14:textId="127873D6" w:rsidR="000B4C31" w:rsidRPr="009F6C50" w:rsidRDefault="009F6C50" w:rsidP="009F6C50">
      <w:pPr>
        <w:pStyle w:val="a3"/>
        <w:widowControl w:val="0"/>
        <w:numPr>
          <w:ilvl w:val="0"/>
          <w:numId w:val="36"/>
        </w:numPr>
        <w:snapToGrid w:val="0"/>
        <w:rPr>
          <w:rFonts w:ascii="微軟正黑體" w:eastAsia="微軟正黑體" w:hAnsi="微軟正黑體"/>
          <w:color w:val="000000"/>
          <w:kern w:val="2"/>
          <w:lang w:eastAsia="zh-CN"/>
        </w:rPr>
      </w:pPr>
      <w:r w:rsidRPr="009F6C50">
        <w:rPr>
          <w:rFonts w:ascii="微軟正黑體" w:eastAsia="DengXian" w:hAnsi="微軟正黑體" w:hint="eastAsia"/>
          <w:color w:val="000000"/>
          <w:kern w:val="2"/>
          <w:lang w:eastAsia="zh-CN"/>
        </w:rPr>
        <w:t>现场课学员如需请假，可以申请网路补课。</w:t>
      </w:r>
    </w:p>
    <w:sectPr w:rsidR="000B4C31" w:rsidRPr="009F6C50" w:rsidSect="00DE535B">
      <w:headerReference w:type="default" r:id="rId13"/>
      <w:footerReference w:type="default" r:id="rId14"/>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6D6A" w14:textId="77777777" w:rsidR="00AC063B" w:rsidRDefault="00AC063B" w:rsidP="003635B2">
      <w:r>
        <w:separator/>
      </w:r>
    </w:p>
  </w:endnote>
  <w:endnote w:type="continuationSeparator" w:id="0">
    <w:p w14:paraId="75EFEAFF" w14:textId="77777777" w:rsidR="00AC063B" w:rsidRDefault="00AC063B"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Adobe 繁黑體 Std B">
    <w:panose1 w:val="020B0700000000000000"/>
    <w:charset w:val="88"/>
    <w:family w:val="swiss"/>
    <w:notTrueType/>
    <w:pitch w:val="variable"/>
    <w:sig w:usb0="00000203" w:usb1="1A0F1900" w:usb2="00000016" w:usb3="00000000" w:csb0="00120005" w:csb1="00000000"/>
  </w:font>
  <w:font w:name="French Script MT">
    <w:panose1 w:val="03020402040607040605"/>
    <w:charset w:val="00"/>
    <w:family w:val="script"/>
    <w:pitch w:val="variable"/>
    <w:sig w:usb0="00000003" w:usb1="00000000" w:usb2="00000000" w:usb3="00000000" w:csb0="00000001" w:csb1="00000000"/>
  </w:font>
  <w:font w:name="華康魏碑體">
    <w:altName w:val="微軟正黑體"/>
    <w:charset w:val="88"/>
    <w:family w:val="script"/>
    <w:pitch w:val="fixed"/>
    <w:sig w:usb0="00000000" w:usb1="28091800" w:usb2="00000016"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OLE_LINK66"/>
  <w:bookmarkStart w:id="7" w:name="OLE_LINK67"/>
  <w:p w14:paraId="7CC13423" w14:textId="5B3C9642" w:rsidR="007657FC" w:rsidRPr="000B6023" w:rsidRDefault="007657FC">
    <w:pPr>
      <w:pStyle w:val="a7"/>
      <w:rPr>
        <w:rFonts w:ascii="微軟正黑體" w:eastAsia="微軟正黑體" w:hAnsi="微軟正黑體"/>
        <w:color w:val="595959"/>
        <w:lang w:eastAsia="zh-CN"/>
      </w:rPr>
    </w:pPr>
    <w:r>
      <w:rPr>
        <w:noProof/>
        <w:lang w:eastAsia="zh-CN"/>
      </w:rPr>
      <mc:AlternateContent>
        <mc:Choice Requires="wps">
          <w:drawing>
            <wp:anchor distT="0" distB="0" distL="114300" distR="114300" simplePos="0" relativeHeight="251656192" behindDoc="0" locked="0" layoutInCell="1" allowOverlap="1" wp14:anchorId="0A027FF8" wp14:editId="3C0192B9">
              <wp:simplePos x="0" y="0"/>
              <wp:positionH relativeFrom="column">
                <wp:posOffset>6238875</wp:posOffset>
              </wp:positionH>
              <wp:positionV relativeFrom="paragraph">
                <wp:posOffset>64770</wp:posOffset>
              </wp:positionV>
              <wp:extent cx="428625" cy="314325"/>
              <wp:effectExtent l="0" t="0" r="9525" b="952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14325"/>
                      </a:xfrm>
                      <a:prstGeom prst="plaque">
                        <a:avLst>
                          <a:gd name="adj" fmla="val 16667"/>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7E8FFE8" w14:textId="03080B5A" w:rsidR="007657FC" w:rsidRPr="00E47011" w:rsidRDefault="007657FC" w:rsidP="008D2E1A">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A66184" w:rsidRPr="00A66184">
                            <w:rPr>
                              <w:rFonts w:ascii="Trebuchet MS" w:eastAsia="DengXian" w:hAnsi="Trebuchet MS"/>
                              <w:noProof/>
                              <w:szCs w:val="16"/>
                              <w:lang w:val="zh-TW" w:eastAsia="zh-CN"/>
                            </w:rPr>
                            <w:t>6</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27FF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Rectangle 78" o:spid="_x0000_s1027" type="#_x0000_t21" style="position:absolute;margin-left:491.25pt;margin-top:5.1pt;width:33.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" filled="f" strokecolor="#7f7f7f">
              <v:textbox>
                <w:txbxContent>
                  <w:p w14:paraId="77E8FFE8" w14:textId="03080B5A" w:rsidR="007657FC" w:rsidRPr="00E47011" w:rsidRDefault="007657FC" w:rsidP="008D2E1A">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A66184" w:rsidRPr="00A66184">
                      <w:rPr>
                        <w:rFonts w:ascii="Trebuchet MS" w:eastAsia="DengXian" w:hAnsi="Trebuchet MS"/>
                        <w:noProof/>
                        <w:szCs w:val="16"/>
                        <w:lang w:val="zh-TW" w:eastAsia="zh-CN"/>
                      </w:rPr>
                      <w:t>6</w:t>
                    </w:r>
                    <w:r w:rsidRPr="00E47011">
                      <w:rPr>
                        <w:rFonts w:ascii="Trebuchet MS" w:hAnsi="Trebuchet MS"/>
                        <w:szCs w:val="16"/>
                      </w:rPr>
                      <w:fldChar w:fldCharType="end"/>
                    </w:r>
                  </w:p>
                </w:txbxContent>
              </v:textbox>
            </v:shape>
          </w:pict>
        </mc:Fallback>
      </mc:AlternateContent>
    </w:r>
    <w:bookmarkEnd w:id="6"/>
    <w:bookmarkEnd w:id="7"/>
    <w:r w:rsidRPr="00373535">
      <w:rPr>
        <w:rFonts w:ascii="微軟正黑體" w:eastAsia="DengXian" w:hAnsi="微軟正黑體" w:cs="新細明體" w:hint="eastAsia"/>
        <w:b/>
        <w:bCs/>
        <w:color w:val="595959"/>
        <w:bdr w:val="none" w:sz="0" w:space="0" w:color="auto" w:frame="1"/>
        <w:lang w:eastAsia="zh-CN"/>
      </w:rPr>
      <w:t>服务项目</w:t>
    </w:r>
    <w:r w:rsidRPr="00373535">
      <w:rPr>
        <w:rFonts w:ascii="微軟正黑體" w:eastAsia="DengXian" w:hAnsi="微軟正黑體" w:cs="新細明體"/>
        <w:b/>
        <w:bCs/>
        <w:color w:val="595959"/>
        <w:bdr w:val="none" w:sz="0" w:space="0" w:color="auto" w:frame="1"/>
        <w:lang w:eastAsia="zh-CN"/>
      </w:rPr>
      <w:t xml:space="preserve"> :</w:t>
    </w:r>
    <w:r w:rsidRPr="00373535">
      <w:rPr>
        <w:rFonts w:ascii="微軟正黑體" w:eastAsia="DengXian" w:hAnsi="微軟正黑體" w:cs="新細明體" w:hint="eastAsia"/>
        <w:b/>
        <w:bCs/>
        <w:color w:val="595959"/>
        <w:bdr w:val="none" w:sz="0" w:space="0" w:color="auto" w:frame="1"/>
        <w:lang w:eastAsia="zh-CN"/>
      </w:rPr>
      <w:t>「公开课程」、「企业包班与内训」、「软件与书籍销售」、「方案辅导」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BA7" w14:textId="77777777" w:rsidR="00AC063B" w:rsidRDefault="00AC063B" w:rsidP="003635B2">
      <w:r>
        <w:separator/>
      </w:r>
    </w:p>
  </w:footnote>
  <w:footnote w:type="continuationSeparator" w:id="0">
    <w:p w14:paraId="131332F8" w14:textId="77777777" w:rsidR="00AC063B" w:rsidRDefault="00AC063B"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9F2D" w14:textId="5CE52988" w:rsidR="007657FC" w:rsidRPr="00C34A33" w:rsidRDefault="007657FC" w:rsidP="00190CFE">
    <w:pPr>
      <w:pStyle w:val="a5"/>
      <w:tabs>
        <w:tab w:val="clear" w:pos="4153"/>
        <w:tab w:val="clear" w:pos="8306"/>
        <w:tab w:val="right" w:pos="9781"/>
      </w:tabs>
      <w:spacing w:line="200" w:lineRule="exact"/>
      <w:ind w:right="225"/>
      <w:rPr>
        <w:rFonts w:ascii="微軟正黑體" w:eastAsia="微軟正黑體" w:hAnsi="微軟正黑體"/>
      </w:rPr>
    </w:pPr>
    <w:r>
      <w:rPr>
        <w:noProof/>
        <w:lang w:eastAsia="zh-CN"/>
      </w:rPr>
      <w:drawing>
        <wp:anchor distT="0" distB="0" distL="114300" distR="114300" simplePos="0" relativeHeight="251657216" behindDoc="0" locked="0" layoutInCell="1" allowOverlap="1" wp14:anchorId="37174AA8" wp14:editId="7CBF95DD">
          <wp:simplePos x="0" y="0"/>
          <wp:positionH relativeFrom="column">
            <wp:posOffset>3561080</wp:posOffset>
          </wp:positionH>
          <wp:positionV relativeFrom="paragraph">
            <wp:posOffset>-316230</wp:posOffset>
          </wp:positionV>
          <wp:extent cx="2630170" cy="438150"/>
          <wp:effectExtent l="0" t="0" r="0" b="0"/>
          <wp:wrapSquare wrapText="bothSides"/>
          <wp:docPr id="1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l="1611" t="9628" r="1611"/>
                  <a:stretch>
                    <a:fillRect/>
                  </a:stretch>
                </pic:blipFill>
                <pic:spPr bwMode="auto">
                  <a:xfrm>
                    <a:off x="0" y="0"/>
                    <a:ext cx="26301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8240" behindDoc="0" locked="0" layoutInCell="1" allowOverlap="1" wp14:anchorId="1397EDAB" wp14:editId="28A1A584">
              <wp:simplePos x="0" y="0"/>
              <wp:positionH relativeFrom="column">
                <wp:posOffset>805180</wp:posOffset>
              </wp:positionH>
              <wp:positionV relativeFrom="paragraph">
                <wp:posOffset>-411480</wp:posOffset>
              </wp:positionV>
              <wp:extent cx="2014220" cy="6616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0CEF" w14:textId="3E5D4DB9" w:rsidR="007657FC" w:rsidRDefault="007657FC" w:rsidP="00190CFE">
                          <w:pPr>
                            <w:pStyle w:val="Web"/>
                            <w:kinsoku w:val="0"/>
                            <w:overflowPunct w:val="0"/>
                            <w:spacing w:before="0" w:beforeAutospacing="0" w:after="0" w:afterAutospacing="0"/>
                            <w:textAlignment w:val="baseline"/>
                            <w:rPr>
                              <w:sz w:val="24"/>
                            </w:rPr>
                          </w:pPr>
                          <w:r w:rsidRPr="007657FC">
                            <w:rPr>
                              <w:rFonts w:ascii="French Script MT" w:eastAsia="DengXian" w:hAnsi="French Script MT" w:cs="Times New Roman"/>
                              <w:b/>
                              <w:bCs/>
                              <w:color w:val="000000"/>
                              <w:kern w:val="24"/>
                              <w:sz w:val="40"/>
                              <w:szCs w:val="40"/>
                              <w:lang w:eastAsia="zh-CN"/>
                            </w:rPr>
                            <w:t>International Society</w:t>
                          </w:r>
                        </w:p>
                        <w:p w14:paraId="59A0FD5F" w14:textId="4BDDACD7" w:rsidR="007657FC" w:rsidRDefault="007657FC" w:rsidP="00190CFE">
                          <w:pPr>
                            <w:pStyle w:val="Web"/>
                            <w:kinsoku w:val="0"/>
                            <w:overflowPunct w:val="0"/>
                            <w:spacing w:before="0" w:beforeAutospacing="0" w:after="0" w:afterAutospacing="0"/>
                            <w:textAlignment w:val="baseline"/>
                          </w:pPr>
                          <w:r w:rsidRPr="007657FC">
                            <w:rPr>
                              <w:rFonts w:ascii="French Script MT" w:eastAsia="DengXian" w:hAnsi="French Script MT" w:cs="Times New Roman"/>
                              <w:b/>
                              <w:bCs/>
                              <w:color w:val="000000"/>
                              <w:kern w:val="24"/>
                              <w:sz w:val="40"/>
                              <w:szCs w:val="40"/>
                              <w:lang w:eastAsia="zh-CN"/>
                            </w:rPr>
                            <w:t>of Innovation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7EDAB" id="_x0000_t202" coordsize="21600,21600" o:spt="202" path="m,l,21600r21600,l21600,xe">
              <v:stroke joinstyle="miter"/>
              <v:path gradientshapeok="t" o:connecttype="rect"/>
            </v:shapetype>
            <v:shape id="Text Box 6" o:spid="_x0000_s1026" type="#_x0000_t202" style="position:absolute;margin-left:63.4pt;margin-top:-32.4pt;width:158.6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" filled="f" stroked="f">
              <v:textbox>
                <w:txbxContent>
                  <w:p w14:paraId="1CF40CEF" w14:textId="3E5D4DB9" w:rsidR="007657FC" w:rsidRDefault="007657FC" w:rsidP="00190CFE">
                    <w:pPr>
                      <w:pStyle w:val="Web"/>
                      <w:kinsoku w:val="0"/>
                      <w:overflowPunct w:val="0"/>
                      <w:spacing w:before="0" w:beforeAutospacing="0" w:after="0" w:afterAutospacing="0"/>
                      <w:textAlignment w:val="baseline"/>
                      <w:rPr>
                        <w:sz w:val="24"/>
                      </w:rPr>
                    </w:pPr>
                    <w:r w:rsidRPr="007657FC">
                      <w:rPr>
                        <w:rFonts w:ascii="French Script MT" w:eastAsia="DengXian" w:hAnsi="French Script MT" w:cs="Times New Roman"/>
                        <w:b/>
                        <w:bCs/>
                        <w:color w:val="000000"/>
                        <w:kern w:val="24"/>
                        <w:sz w:val="40"/>
                        <w:szCs w:val="40"/>
                        <w:lang w:eastAsia="zh-CN"/>
                      </w:rPr>
                      <w:t>International Society</w:t>
                    </w:r>
                  </w:p>
                  <w:p w14:paraId="59A0FD5F" w14:textId="4BDDACD7" w:rsidR="007657FC" w:rsidRDefault="007657FC" w:rsidP="00190CFE">
                    <w:pPr>
                      <w:pStyle w:val="Web"/>
                      <w:kinsoku w:val="0"/>
                      <w:overflowPunct w:val="0"/>
                      <w:spacing w:before="0" w:beforeAutospacing="0" w:after="0" w:afterAutospacing="0"/>
                      <w:textAlignment w:val="baseline"/>
                    </w:pPr>
                    <w:r w:rsidRPr="007657FC">
                      <w:rPr>
                        <w:rFonts w:ascii="French Script MT" w:eastAsia="DengXian" w:hAnsi="French Script MT" w:cs="Times New Roman"/>
                        <w:b/>
                        <w:bCs/>
                        <w:color w:val="000000"/>
                        <w:kern w:val="24"/>
                        <w:sz w:val="40"/>
                        <w:szCs w:val="40"/>
                        <w:lang w:eastAsia="zh-CN"/>
                      </w:rPr>
                      <w:t>of Innovation Methods</w:t>
                    </w:r>
                  </w:p>
                </w:txbxContent>
              </v:textbox>
            </v:shape>
          </w:pict>
        </mc:Fallback>
      </mc:AlternateContent>
    </w:r>
    <w:r>
      <w:rPr>
        <w:noProof/>
        <w:lang w:eastAsia="zh-CN"/>
      </w:rPr>
      <w:drawing>
        <wp:anchor distT="0" distB="0" distL="114300" distR="114300" simplePos="0" relativeHeight="251659264" behindDoc="0" locked="0" layoutInCell="1" allowOverlap="1" wp14:anchorId="46857C68" wp14:editId="6F9481E0">
          <wp:simplePos x="0" y="0"/>
          <wp:positionH relativeFrom="column">
            <wp:posOffset>2540</wp:posOffset>
          </wp:positionH>
          <wp:positionV relativeFrom="paragraph">
            <wp:posOffset>-340995</wp:posOffset>
          </wp:positionV>
          <wp:extent cx="802640" cy="570230"/>
          <wp:effectExtent l="0" t="0" r="0" b="0"/>
          <wp:wrapNone/>
          <wp:docPr id="1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78273" w14:textId="3F8D1229" w:rsidR="007657FC" w:rsidRPr="00C34A33" w:rsidRDefault="007657FC" w:rsidP="00190CFE">
    <w:pPr>
      <w:pStyle w:val="a5"/>
      <w:tabs>
        <w:tab w:val="clear" w:pos="8306"/>
        <w:tab w:val="left" w:pos="0"/>
        <w:tab w:val="right" w:pos="9781"/>
      </w:tabs>
      <w:spacing w:line="200" w:lineRule="exact"/>
      <w:ind w:right="165"/>
      <w:jc w:val="right"/>
      <w:rPr>
        <w:rFonts w:ascii="微軟正黑體" w:eastAsia="微軟正黑體" w:hAnsi="微軟正黑體"/>
      </w:rPr>
    </w:pPr>
    <w:r w:rsidRPr="00373535">
      <w:rPr>
        <w:rFonts w:ascii="華康魏碑體" w:eastAsia="DengXian" w:hAnsi="標楷體" w:hint="eastAsia"/>
        <w:b/>
        <w:noProof/>
        <w:spacing w:val="60"/>
        <w:kern w:val="2"/>
        <w:sz w:val="22"/>
        <w:szCs w:val="22"/>
        <w:lang w:eastAsia="zh-CN"/>
      </w:rPr>
      <w:t>（</w:t>
    </w:r>
    <w:r w:rsidRPr="00373535">
      <w:rPr>
        <w:rFonts w:ascii="華康魏碑體" w:eastAsia="DengXian" w:hAnsi="標楷體"/>
        <w:b/>
        <w:noProof/>
        <w:spacing w:val="60"/>
        <w:kern w:val="2"/>
        <w:sz w:val="22"/>
        <w:szCs w:val="22"/>
        <w:lang w:eastAsia="zh-CN"/>
      </w:rPr>
      <w:t>I-SIM TRIZ L1</w:t>
    </w:r>
    <w:r w:rsidRPr="00373535">
      <w:rPr>
        <w:rFonts w:ascii="華康魏碑體" w:eastAsia="DengXian" w:hAnsi="標楷體" w:hint="eastAsia"/>
        <w:b/>
        <w:noProof/>
        <w:spacing w:val="60"/>
        <w:kern w:val="2"/>
        <w:sz w:val="22"/>
        <w:szCs w:val="22"/>
        <w:lang w:eastAsia="zh-CN"/>
      </w:rPr>
      <w:t>）</w:t>
    </w:r>
    <w:r w:rsidRPr="00373535">
      <w:rPr>
        <w:rFonts w:ascii="微軟正黑體" w:eastAsia="DengXian" w:hAnsi="微軟正黑體"/>
        <w:sz w:val="16"/>
        <w:szCs w:val="16"/>
        <w:lang w:eastAsia="zh-CN"/>
      </w:rPr>
      <w:t>2021.11.17</w:t>
    </w:r>
    <w:r w:rsidRPr="00373535">
      <w:rPr>
        <w:rFonts w:ascii="微軟正黑體" w:eastAsia="DengXian" w:hAnsi="微軟正黑體" w:hint="eastAsia"/>
        <w:sz w:val="16"/>
        <w:szCs w:val="16"/>
        <w:lang w:eastAsia="zh-CN"/>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79_"/>
      </v:shape>
    </w:pict>
  </w:numPicBullet>
  <w:numPicBullet w:numPicBulletId="1">
    <w:pict>
      <v:shape id="_x0000_i1027" type="#_x0000_t75" style="width:93.6pt;height:93.6pt" o:bullet="t">
        <v:imagedata r:id="rId2" o:title="WORD 標籤用"/>
      </v:shape>
    </w:pict>
  </w:numPicBullet>
  <w:abstractNum w:abstractNumId="0" w15:restartNumberingAfterBreak="0">
    <w:nsid w:val="027D1857"/>
    <w:multiLevelType w:val="hybridMultilevel"/>
    <w:tmpl w:val="800EFC6E"/>
    <w:lvl w:ilvl="0" w:tplc="DCF8A2D0">
      <w:start w:val="5"/>
      <w:numFmt w:val="bullet"/>
      <w:lvlText w:val="-"/>
      <w:lvlJc w:val="left"/>
      <w:pPr>
        <w:ind w:left="1352" w:hanging="360"/>
      </w:pPr>
      <w:rPr>
        <w:rFonts w:ascii="Arial" w:eastAsia="MS Mincho" w:hAnsi="Arial" w:cs="Arial" w:hint="default"/>
      </w:rPr>
    </w:lvl>
    <w:lvl w:ilvl="1" w:tplc="04090003">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84BF2"/>
    <w:multiLevelType w:val="hybridMultilevel"/>
    <w:tmpl w:val="9334D822"/>
    <w:lvl w:ilvl="0" w:tplc="0368185E">
      <w:start w:val="1"/>
      <w:numFmt w:val="bullet"/>
      <w:lvlText w:val=""/>
      <w:lvlJc w:val="left"/>
      <w:pPr>
        <w:ind w:left="1200" w:hanging="360"/>
      </w:pPr>
      <w:rPr>
        <w:rFonts w:ascii="Symbol" w:hAnsi="Symbol" w:hint="default"/>
        <w:sz w:val="24"/>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CAA75E9"/>
    <w:multiLevelType w:val="hybridMultilevel"/>
    <w:tmpl w:val="9C7E10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5" w15:restartNumberingAfterBreak="0">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7" w15:restartNumberingAfterBreak="0">
    <w:nsid w:val="15BF0317"/>
    <w:multiLevelType w:val="hybridMultilevel"/>
    <w:tmpl w:val="0576D8B0"/>
    <w:lvl w:ilvl="0" w:tplc="0409000B">
      <w:start w:val="1"/>
      <w:numFmt w:val="bullet"/>
      <w:lvlText w:val=""/>
      <w:lvlJc w:val="left"/>
      <w:pPr>
        <w:tabs>
          <w:tab w:val="num" w:pos="363"/>
        </w:tabs>
        <w:ind w:left="363" w:hanging="360"/>
      </w:pPr>
      <w:rPr>
        <w:rFonts w:ascii="Wingdings" w:hAnsi="Wingdings" w:hint="default"/>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8"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9" w15:restartNumberingAfterBreak="0">
    <w:nsid w:val="21C840FD"/>
    <w:multiLevelType w:val="hybridMultilevel"/>
    <w:tmpl w:val="D1F09266"/>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1" w15:restartNumberingAfterBreak="0">
    <w:nsid w:val="293210F5"/>
    <w:multiLevelType w:val="hybridMultilevel"/>
    <w:tmpl w:val="572CB488"/>
    <w:lvl w:ilvl="0" w:tplc="04090001">
      <w:start w:val="1"/>
      <w:numFmt w:val="bullet"/>
      <w:lvlText w:val=""/>
      <w:lvlJc w:val="left"/>
      <w:pPr>
        <w:ind w:left="920" w:hanging="480"/>
      </w:pPr>
      <w:rPr>
        <w:rFonts w:ascii="Wingdings" w:hAnsi="Wingdings" w:hint="default"/>
      </w:rPr>
    </w:lvl>
    <w:lvl w:ilvl="1" w:tplc="04090003">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2" w15:restartNumberingAfterBreak="0">
    <w:nsid w:val="296A7F00"/>
    <w:multiLevelType w:val="hybridMultilevel"/>
    <w:tmpl w:val="F42E2D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717381"/>
    <w:multiLevelType w:val="hybridMultilevel"/>
    <w:tmpl w:val="E4960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915DDB"/>
    <w:multiLevelType w:val="hybridMultilevel"/>
    <w:tmpl w:val="EA58D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6" w15:restartNumberingAfterBreak="0">
    <w:nsid w:val="3D203EB2"/>
    <w:multiLevelType w:val="hybridMultilevel"/>
    <w:tmpl w:val="648A72A6"/>
    <w:lvl w:ilvl="0" w:tplc="23D27C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E40134"/>
    <w:multiLevelType w:val="hybridMultilevel"/>
    <w:tmpl w:val="120EFA1C"/>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9" w15:restartNumberingAfterBreak="0">
    <w:nsid w:val="42A86D00"/>
    <w:multiLevelType w:val="hybridMultilevel"/>
    <w:tmpl w:val="F80A3520"/>
    <w:lvl w:ilvl="0" w:tplc="7E668CC4">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1" w15:restartNumberingAfterBreak="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8C61A41"/>
    <w:multiLevelType w:val="hybridMultilevel"/>
    <w:tmpl w:val="3C98F032"/>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EA0321"/>
    <w:multiLevelType w:val="hybridMultilevel"/>
    <w:tmpl w:val="CC5A50EE"/>
    <w:lvl w:ilvl="0" w:tplc="33328AA8">
      <w:numFmt w:val="bullet"/>
      <w:lvlText w:val="-"/>
      <w:lvlJc w:val="left"/>
      <w:pPr>
        <w:ind w:left="1352" w:hanging="360"/>
      </w:pPr>
      <w:rPr>
        <w:rFonts w:ascii="新細明體" w:eastAsia="新細明體" w:hAnsi="新細明體" w:cs="Times New Roman" w:hint="eastAsia"/>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4" w15:restartNumberingAfterBreak="0">
    <w:nsid w:val="5B396DE9"/>
    <w:multiLevelType w:val="hybridMultilevel"/>
    <w:tmpl w:val="B6160872"/>
    <w:lvl w:ilvl="0" w:tplc="969EC86A">
      <w:start w:val="1"/>
      <w:numFmt w:val="bullet"/>
      <w:lvlText w:val=""/>
      <w:lvlPicBulletId w:val="1"/>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CFE5565"/>
    <w:multiLevelType w:val="hybridMultilevel"/>
    <w:tmpl w:val="AF168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708726E"/>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15:restartNumberingAfterBreak="0">
    <w:nsid w:val="72834A97"/>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15:restartNumberingAfterBreak="0">
    <w:nsid w:val="77781A25"/>
    <w:multiLevelType w:val="hybridMultilevel"/>
    <w:tmpl w:val="0B86998A"/>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9" w15:restartNumberingAfterBreak="0">
    <w:nsid w:val="77B358E4"/>
    <w:multiLevelType w:val="hybridMultilevel"/>
    <w:tmpl w:val="4162BFCE"/>
    <w:lvl w:ilvl="0" w:tplc="04090001">
      <w:start w:val="1"/>
      <w:numFmt w:val="bullet"/>
      <w:lvlText w:val=""/>
      <w:lvlJc w:val="left"/>
      <w:pPr>
        <w:ind w:left="920" w:hanging="480"/>
      </w:pPr>
      <w:rPr>
        <w:rFonts w:ascii="Wingdings" w:hAnsi="Wingdings" w:hint="default"/>
      </w:rPr>
    </w:lvl>
    <w:lvl w:ilvl="1" w:tplc="DC903060">
      <w:numFmt w:val="bullet"/>
      <w:lvlText w:val="◆"/>
      <w:lvlJc w:val="left"/>
      <w:pPr>
        <w:ind w:left="1280" w:hanging="360"/>
      </w:pPr>
      <w:rPr>
        <w:rFonts w:ascii="標楷體" w:eastAsia="標楷體" w:hAnsi="標楷體" w:cs="Arial" w:hint="eastAsia"/>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30" w15:restartNumberingAfterBreak="0">
    <w:nsid w:val="7A12683C"/>
    <w:multiLevelType w:val="hybridMultilevel"/>
    <w:tmpl w:val="20A487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1"/>
  </w:num>
  <w:num w:numId="2">
    <w:abstractNumId w:val="1"/>
  </w:num>
  <w:num w:numId="3">
    <w:abstractNumId w:val="8"/>
  </w:num>
  <w:num w:numId="4">
    <w:abstractNumId w:val="19"/>
  </w:num>
  <w:num w:numId="5">
    <w:abstractNumId w:val="10"/>
  </w:num>
  <w:num w:numId="6">
    <w:abstractNumId w:val="15"/>
  </w:num>
  <w:num w:numId="7">
    <w:abstractNumId w:val="4"/>
  </w:num>
  <w:num w:numId="8">
    <w:abstractNumId w:val="18"/>
  </w:num>
  <w:num w:numId="9">
    <w:abstractNumId w:val="20"/>
  </w:num>
  <w:num w:numId="10">
    <w:abstractNumId w:val="6"/>
  </w:num>
  <w:num w:numId="11">
    <w:abstractNumId w:val="22"/>
  </w:num>
  <w:num w:numId="12">
    <w:abstractNumId w:val="24"/>
  </w:num>
  <w:num w:numId="13">
    <w:abstractNumId w:val="17"/>
  </w:num>
  <w:num w:numId="14">
    <w:abstractNumId w:val="14"/>
  </w:num>
  <w:num w:numId="15">
    <w:abstractNumId w:val="30"/>
  </w:num>
  <w:num w:numId="16">
    <w:abstractNumId w:val="3"/>
  </w:num>
  <w:num w:numId="17">
    <w:abstractNumId w:val="29"/>
  </w:num>
  <w:num w:numId="18">
    <w:abstractNumId w:val="11"/>
  </w:num>
  <w:num w:numId="19">
    <w:abstractNumId w:val="9"/>
  </w:num>
  <w:num w:numId="20">
    <w:abstractNumId w:val="7"/>
  </w:num>
  <w:num w:numId="21">
    <w:abstractNumId w:val="28"/>
  </w:num>
  <w:num w:numId="22">
    <w:abstractNumId w:val="25"/>
  </w:num>
  <w:num w:numId="23">
    <w:abstractNumId w:val="13"/>
  </w:num>
  <w:num w:numId="24">
    <w:abstractNumId w:val="2"/>
  </w:num>
  <w:num w:numId="25">
    <w:abstractNumId w:val="26"/>
  </w:num>
  <w:num w:numId="26">
    <w:abstractNumId w:val="27"/>
  </w:num>
  <w:num w:numId="27">
    <w:abstractNumId w:val="0"/>
  </w:num>
  <w:num w:numId="28">
    <w:abstractNumId w:val="23"/>
  </w:num>
  <w:num w:numId="29">
    <w:abstractNumId w:val="5"/>
  </w:num>
  <w:num w:numId="30">
    <w:abstractNumId w:val="16"/>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5121"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31"/>
    <w:rsid w:val="00010D4A"/>
    <w:rsid w:val="00010EF2"/>
    <w:rsid w:val="00014C09"/>
    <w:rsid w:val="0001595A"/>
    <w:rsid w:val="0001699C"/>
    <w:rsid w:val="000253DC"/>
    <w:rsid w:val="00030F61"/>
    <w:rsid w:val="0003414D"/>
    <w:rsid w:val="00034649"/>
    <w:rsid w:val="00035B61"/>
    <w:rsid w:val="00035C95"/>
    <w:rsid w:val="0003724B"/>
    <w:rsid w:val="00040D55"/>
    <w:rsid w:val="00043749"/>
    <w:rsid w:val="00050AB4"/>
    <w:rsid w:val="00053EC4"/>
    <w:rsid w:val="00054493"/>
    <w:rsid w:val="00054AB0"/>
    <w:rsid w:val="000638DD"/>
    <w:rsid w:val="0006409B"/>
    <w:rsid w:val="000720CD"/>
    <w:rsid w:val="00072B6E"/>
    <w:rsid w:val="00074DF0"/>
    <w:rsid w:val="00075B32"/>
    <w:rsid w:val="00085715"/>
    <w:rsid w:val="0008770C"/>
    <w:rsid w:val="00097176"/>
    <w:rsid w:val="000A165D"/>
    <w:rsid w:val="000A2153"/>
    <w:rsid w:val="000A4CBC"/>
    <w:rsid w:val="000A570D"/>
    <w:rsid w:val="000A6CA4"/>
    <w:rsid w:val="000A71D0"/>
    <w:rsid w:val="000B4C31"/>
    <w:rsid w:val="000B5FD3"/>
    <w:rsid w:val="000B6023"/>
    <w:rsid w:val="000B60A0"/>
    <w:rsid w:val="000C57EE"/>
    <w:rsid w:val="000C5F98"/>
    <w:rsid w:val="000C7809"/>
    <w:rsid w:val="000D092A"/>
    <w:rsid w:val="000D2646"/>
    <w:rsid w:val="000D28DC"/>
    <w:rsid w:val="000D648F"/>
    <w:rsid w:val="000D6DEC"/>
    <w:rsid w:val="000D71E8"/>
    <w:rsid w:val="000D7F5E"/>
    <w:rsid w:val="000E017D"/>
    <w:rsid w:val="000E1249"/>
    <w:rsid w:val="000E1298"/>
    <w:rsid w:val="000E660D"/>
    <w:rsid w:val="000F0A75"/>
    <w:rsid w:val="000F2372"/>
    <w:rsid w:val="000F3191"/>
    <w:rsid w:val="000F67B2"/>
    <w:rsid w:val="0010608B"/>
    <w:rsid w:val="00106B82"/>
    <w:rsid w:val="00106E54"/>
    <w:rsid w:val="00106FCE"/>
    <w:rsid w:val="00107C5E"/>
    <w:rsid w:val="00111023"/>
    <w:rsid w:val="00111693"/>
    <w:rsid w:val="00111F07"/>
    <w:rsid w:val="001126AB"/>
    <w:rsid w:val="00112EFE"/>
    <w:rsid w:val="001263C1"/>
    <w:rsid w:val="00131BDD"/>
    <w:rsid w:val="00133C71"/>
    <w:rsid w:val="001340E8"/>
    <w:rsid w:val="00141620"/>
    <w:rsid w:val="00141C15"/>
    <w:rsid w:val="00150253"/>
    <w:rsid w:val="00150E77"/>
    <w:rsid w:val="00151C9D"/>
    <w:rsid w:val="00152067"/>
    <w:rsid w:val="00152A88"/>
    <w:rsid w:val="00152FCF"/>
    <w:rsid w:val="0015379E"/>
    <w:rsid w:val="0015408A"/>
    <w:rsid w:val="00156D83"/>
    <w:rsid w:val="00161D6F"/>
    <w:rsid w:val="001624EF"/>
    <w:rsid w:val="00165713"/>
    <w:rsid w:val="001717B5"/>
    <w:rsid w:val="00186613"/>
    <w:rsid w:val="00186B4E"/>
    <w:rsid w:val="00190CFE"/>
    <w:rsid w:val="0019309A"/>
    <w:rsid w:val="001933D0"/>
    <w:rsid w:val="001A55AB"/>
    <w:rsid w:val="001A6056"/>
    <w:rsid w:val="001A6078"/>
    <w:rsid w:val="001B0753"/>
    <w:rsid w:val="001B0778"/>
    <w:rsid w:val="001C09A8"/>
    <w:rsid w:val="001C3B89"/>
    <w:rsid w:val="001C3BB2"/>
    <w:rsid w:val="001C66FF"/>
    <w:rsid w:val="001C6904"/>
    <w:rsid w:val="001D0468"/>
    <w:rsid w:val="001D0BF2"/>
    <w:rsid w:val="001D5552"/>
    <w:rsid w:val="001D6510"/>
    <w:rsid w:val="001D668D"/>
    <w:rsid w:val="001D6910"/>
    <w:rsid w:val="001E0262"/>
    <w:rsid w:val="001E03F8"/>
    <w:rsid w:val="001E0778"/>
    <w:rsid w:val="001E0F9F"/>
    <w:rsid w:val="001E135A"/>
    <w:rsid w:val="001E2A8A"/>
    <w:rsid w:val="001E46EF"/>
    <w:rsid w:val="001E4A47"/>
    <w:rsid w:val="001E6120"/>
    <w:rsid w:val="001E737D"/>
    <w:rsid w:val="001E781F"/>
    <w:rsid w:val="001F1F09"/>
    <w:rsid w:val="001F35B6"/>
    <w:rsid w:val="001F7A96"/>
    <w:rsid w:val="001F7B32"/>
    <w:rsid w:val="00205028"/>
    <w:rsid w:val="00210720"/>
    <w:rsid w:val="0021405D"/>
    <w:rsid w:val="00215FA0"/>
    <w:rsid w:val="00217D02"/>
    <w:rsid w:val="002232CD"/>
    <w:rsid w:val="002276F7"/>
    <w:rsid w:val="0023137C"/>
    <w:rsid w:val="00232B4E"/>
    <w:rsid w:val="00233E6E"/>
    <w:rsid w:val="00237411"/>
    <w:rsid w:val="0024224E"/>
    <w:rsid w:val="002423C7"/>
    <w:rsid w:val="00245A9B"/>
    <w:rsid w:val="0025185D"/>
    <w:rsid w:val="002529D5"/>
    <w:rsid w:val="002531A0"/>
    <w:rsid w:val="0025419F"/>
    <w:rsid w:val="00254234"/>
    <w:rsid w:val="002562B0"/>
    <w:rsid w:val="002618B4"/>
    <w:rsid w:val="00263702"/>
    <w:rsid w:val="00266E7E"/>
    <w:rsid w:val="00273608"/>
    <w:rsid w:val="002754C4"/>
    <w:rsid w:val="0027558D"/>
    <w:rsid w:val="002772B8"/>
    <w:rsid w:val="00281BDD"/>
    <w:rsid w:val="002861D3"/>
    <w:rsid w:val="0028779E"/>
    <w:rsid w:val="00287D94"/>
    <w:rsid w:val="002917D2"/>
    <w:rsid w:val="00292030"/>
    <w:rsid w:val="0029556C"/>
    <w:rsid w:val="00296D73"/>
    <w:rsid w:val="00297EEA"/>
    <w:rsid w:val="002A048A"/>
    <w:rsid w:val="002A0DFB"/>
    <w:rsid w:val="002B3C84"/>
    <w:rsid w:val="002B5A2E"/>
    <w:rsid w:val="002B6948"/>
    <w:rsid w:val="002B709B"/>
    <w:rsid w:val="002B7B8A"/>
    <w:rsid w:val="002D1205"/>
    <w:rsid w:val="002D2109"/>
    <w:rsid w:val="002D69B1"/>
    <w:rsid w:val="002D7098"/>
    <w:rsid w:val="002E06EA"/>
    <w:rsid w:val="002E18E4"/>
    <w:rsid w:val="002E754F"/>
    <w:rsid w:val="002F469D"/>
    <w:rsid w:val="00305966"/>
    <w:rsid w:val="00305A5D"/>
    <w:rsid w:val="00306183"/>
    <w:rsid w:val="00310F5B"/>
    <w:rsid w:val="00312639"/>
    <w:rsid w:val="00314D4E"/>
    <w:rsid w:val="0031682B"/>
    <w:rsid w:val="0032197E"/>
    <w:rsid w:val="003226F5"/>
    <w:rsid w:val="003243A8"/>
    <w:rsid w:val="003251C2"/>
    <w:rsid w:val="003259AA"/>
    <w:rsid w:val="00332FAB"/>
    <w:rsid w:val="00335016"/>
    <w:rsid w:val="00340FAE"/>
    <w:rsid w:val="00351A35"/>
    <w:rsid w:val="003521C3"/>
    <w:rsid w:val="00353E4D"/>
    <w:rsid w:val="00355E4C"/>
    <w:rsid w:val="003570D3"/>
    <w:rsid w:val="00360C54"/>
    <w:rsid w:val="003635B2"/>
    <w:rsid w:val="00372002"/>
    <w:rsid w:val="00373535"/>
    <w:rsid w:val="00375D1A"/>
    <w:rsid w:val="00382E90"/>
    <w:rsid w:val="00384A74"/>
    <w:rsid w:val="003950DD"/>
    <w:rsid w:val="003A60D5"/>
    <w:rsid w:val="003A7D3A"/>
    <w:rsid w:val="003A7F00"/>
    <w:rsid w:val="003B0A2B"/>
    <w:rsid w:val="003B4CF6"/>
    <w:rsid w:val="003B56D7"/>
    <w:rsid w:val="003C08E4"/>
    <w:rsid w:val="003C2E5A"/>
    <w:rsid w:val="003C636E"/>
    <w:rsid w:val="003C6DF7"/>
    <w:rsid w:val="003C75F5"/>
    <w:rsid w:val="003D2F93"/>
    <w:rsid w:val="003D53F3"/>
    <w:rsid w:val="003E6A21"/>
    <w:rsid w:val="003E78AA"/>
    <w:rsid w:val="003F033E"/>
    <w:rsid w:val="003F239F"/>
    <w:rsid w:val="003F3E34"/>
    <w:rsid w:val="003F7821"/>
    <w:rsid w:val="00404C92"/>
    <w:rsid w:val="004059A6"/>
    <w:rsid w:val="0041067F"/>
    <w:rsid w:val="00410E10"/>
    <w:rsid w:val="004123A4"/>
    <w:rsid w:val="00420CB3"/>
    <w:rsid w:val="00422599"/>
    <w:rsid w:val="00422DF1"/>
    <w:rsid w:val="004231D9"/>
    <w:rsid w:val="004266A1"/>
    <w:rsid w:val="004315AE"/>
    <w:rsid w:val="004402E6"/>
    <w:rsid w:val="00442C32"/>
    <w:rsid w:val="00452229"/>
    <w:rsid w:val="004540B5"/>
    <w:rsid w:val="0045586B"/>
    <w:rsid w:val="004574FF"/>
    <w:rsid w:val="00461029"/>
    <w:rsid w:val="004659AD"/>
    <w:rsid w:val="00466D0B"/>
    <w:rsid w:val="004670DF"/>
    <w:rsid w:val="0047171C"/>
    <w:rsid w:val="00473020"/>
    <w:rsid w:val="00473436"/>
    <w:rsid w:val="004734D2"/>
    <w:rsid w:val="00474C92"/>
    <w:rsid w:val="0048739A"/>
    <w:rsid w:val="004908C9"/>
    <w:rsid w:val="00491198"/>
    <w:rsid w:val="004941F3"/>
    <w:rsid w:val="004943E8"/>
    <w:rsid w:val="00495944"/>
    <w:rsid w:val="004B14CE"/>
    <w:rsid w:val="004B2538"/>
    <w:rsid w:val="004C2E92"/>
    <w:rsid w:val="004D0508"/>
    <w:rsid w:val="004D1DF7"/>
    <w:rsid w:val="004D3DC6"/>
    <w:rsid w:val="004D3F56"/>
    <w:rsid w:val="004D4675"/>
    <w:rsid w:val="004D4960"/>
    <w:rsid w:val="004E60B1"/>
    <w:rsid w:val="004F0EFE"/>
    <w:rsid w:val="004F3675"/>
    <w:rsid w:val="004F4333"/>
    <w:rsid w:val="004F79E6"/>
    <w:rsid w:val="005014DB"/>
    <w:rsid w:val="00503ADB"/>
    <w:rsid w:val="005040BD"/>
    <w:rsid w:val="005045F0"/>
    <w:rsid w:val="00506D8D"/>
    <w:rsid w:val="00520BAC"/>
    <w:rsid w:val="00523280"/>
    <w:rsid w:val="0052457F"/>
    <w:rsid w:val="00530951"/>
    <w:rsid w:val="0053447C"/>
    <w:rsid w:val="0053570F"/>
    <w:rsid w:val="00536F47"/>
    <w:rsid w:val="00542D72"/>
    <w:rsid w:val="00545605"/>
    <w:rsid w:val="0054633D"/>
    <w:rsid w:val="00547F08"/>
    <w:rsid w:val="00551493"/>
    <w:rsid w:val="00551B8D"/>
    <w:rsid w:val="00557917"/>
    <w:rsid w:val="00562092"/>
    <w:rsid w:val="00563DBE"/>
    <w:rsid w:val="00564224"/>
    <w:rsid w:val="00567731"/>
    <w:rsid w:val="0057053D"/>
    <w:rsid w:val="00574D52"/>
    <w:rsid w:val="0058400E"/>
    <w:rsid w:val="00585DD2"/>
    <w:rsid w:val="00587446"/>
    <w:rsid w:val="00587F0B"/>
    <w:rsid w:val="00590588"/>
    <w:rsid w:val="00592812"/>
    <w:rsid w:val="005A4725"/>
    <w:rsid w:val="005A56C7"/>
    <w:rsid w:val="005B0D3E"/>
    <w:rsid w:val="005B3CD3"/>
    <w:rsid w:val="005B49B7"/>
    <w:rsid w:val="005B4C48"/>
    <w:rsid w:val="005B5018"/>
    <w:rsid w:val="005C304C"/>
    <w:rsid w:val="005C5567"/>
    <w:rsid w:val="005C6C65"/>
    <w:rsid w:val="005D105F"/>
    <w:rsid w:val="005D562D"/>
    <w:rsid w:val="005D5FA4"/>
    <w:rsid w:val="005E042E"/>
    <w:rsid w:val="005E07E7"/>
    <w:rsid w:val="005E5671"/>
    <w:rsid w:val="005E5F1E"/>
    <w:rsid w:val="005E6506"/>
    <w:rsid w:val="005E74CD"/>
    <w:rsid w:val="005F0E80"/>
    <w:rsid w:val="005F0FCD"/>
    <w:rsid w:val="005F13B6"/>
    <w:rsid w:val="005F2935"/>
    <w:rsid w:val="005F3B8A"/>
    <w:rsid w:val="00607DD1"/>
    <w:rsid w:val="00611002"/>
    <w:rsid w:val="0061458C"/>
    <w:rsid w:val="00623A78"/>
    <w:rsid w:val="00630707"/>
    <w:rsid w:val="00634190"/>
    <w:rsid w:val="00634D72"/>
    <w:rsid w:val="006353FF"/>
    <w:rsid w:val="00636243"/>
    <w:rsid w:val="00636483"/>
    <w:rsid w:val="00637330"/>
    <w:rsid w:val="00640B2D"/>
    <w:rsid w:val="00652759"/>
    <w:rsid w:val="00653C9B"/>
    <w:rsid w:val="00662424"/>
    <w:rsid w:val="0066255A"/>
    <w:rsid w:val="0066358F"/>
    <w:rsid w:val="00663A2B"/>
    <w:rsid w:val="00666005"/>
    <w:rsid w:val="00670C9D"/>
    <w:rsid w:val="006733D0"/>
    <w:rsid w:val="0067358D"/>
    <w:rsid w:val="00673844"/>
    <w:rsid w:val="00680BBC"/>
    <w:rsid w:val="00686BCC"/>
    <w:rsid w:val="00692678"/>
    <w:rsid w:val="00693A87"/>
    <w:rsid w:val="00695616"/>
    <w:rsid w:val="006963BB"/>
    <w:rsid w:val="006A1D11"/>
    <w:rsid w:val="006B15BA"/>
    <w:rsid w:val="006B7E35"/>
    <w:rsid w:val="006C0A2F"/>
    <w:rsid w:val="006C3C6F"/>
    <w:rsid w:val="006C570D"/>
    <w:rsid w:val="006D0939"/>
    <w:rsid w:val="006D4FB8"/>
    <w:rsid w:val="006E3432"/>
    <w:rsid w:val="006F28B8"/>
    <w:rsid w:val="006F2F49"/>
    <w:rsid w:val="006F3403"/>
    <w:rsid w:val="006F534C"/>
    <w:rsid w:val="006F5B28"/>
    <w:rsid w:val="006F6E98"/>
    <w:rsid w:val="007012C2"/>
    <w:rsid w:val="007047DF"/>
    <w:rsid w:val="00715111"/>
    <w:rsid w:val="007154D9"/>
    <w:rsid w:val="00720552"/>
    <w:rsid w:val="00722B5C"/>
    <w:rsid w:val="00740393"/>
    <w:rsid w:val="0074211F"/>
    <w:rsid w:val="00747E2B"/>
    <w:rsid w:val="00750EEE"/>
    <w:rsid w:val="00752309"/>
    <w:rsid w:val="00752972"/>
    <w:rsid w:val="00755346"/>
    <w:rsid w:val="0075634D"/>
    <w:rsid w:val="0076281E"/>
    <w:rsid w:val="007657FC"/>
    <w:rsid w:val="007708A3"/>
    <w:rsid w:val="00773227"/>
    <w:rsid w:val="00773AD6"/>
    <w:rsid w:val="00773F07"/>
    <w:rsid w:val="00776C43"/>
    <w:rsid w:val="00780C4D"/>
    <w:rsid w:val="007817A0"/>
    <w:rsid w:val="007832DF"/>
    <w:rsid w:val="007843C0"/>
    <w:rsid w:val="0078547B"/>
    <w:rsid w:val="00785BAA"/>
    <w:rsid w:val="00785D12"/>
    <w:rsid w:val="00797C8C"/>
    <w:rsid w:val="007B0571"/>
    <w:rsid w:val="007B40D3"/>
    <w:rsid w:val="007B6DF3"/>
    <w:rsid w:val="007B78A5"/>
    <w:rsid w:val="007C194A"/>
    <w:rsid w:val="007C6298"/>
    <w:rsid w:val="007C71A7"/>
    <w:rsid w:val="007D1862"/>
    <w:rsid w:val="007D34DB"/>
    <w:rsid w:val="007E18E5"/>
    <w:rsid w:val="007F0931"/>
    <w:rsid w:val="007F1B8F"/>
    <w:rsid w:val="007F264C"/>
    <w:rsid w:val="007F44C4"/>
    <w:rsid w:val="007F5EDA"/>
    <w:rsid w:val="007F7125"/>
    <w:rsid w:val="00800CC9"/>
    <w:rsid w:val="008024CB"/>
    <w:rsid w:val="00811BE6"/>
    <w:rsid w:val="00813A49"/>
    <w:rsid w:val="008253CF"/>
    <w:rsid w:val="0083361A"/>
    <w:rsid w:val="0083466B"/>
    <w:rsid w:val="008362CD"/>
    <w:rsid w:val="00836FD1"/>
    <w:rsid w:val="00841AE0"/>
    <w:rsid w:val="00846597"/>
    <w:rsid w:val="00855B66"/>
    <w:rsid w:val="0085613C"/>
    <w:rsid w:val="008608FF"/>
    <w:rsid w:val="00863A6F"/>
    <w:rsid w:val="00863DC0"/>
    <w:rsid w:val="00864AEB"/>
    <w:rsid w:val="008652E5"/>
    <w:rsid w:val="00871576"/>
    <w:rsid w:val="00872B83"/>
    <w:rsid w:val="00873C3F"/>
    <w:rsid w:val="0087452B"/>
    <w:rsid w:val="00875766"/>
    <w:rsid w:val="008767EE"/>
    <w:rsid w:val="008768CA"/>
    <w:rsid w:val="00876D9D"/>
    <w:rsid w:val="00876E6B"/>
    <w:rsid w:val="00877962"/>
    <w:rsid w:val="00891824"/>
    <w:rsid w:val="00892E9E"/>
    <w:rsid w:val="008959DC"/>
    <w:rsid w:val="008966B3"/>
    <w:rsid w:val="008A10D9"/>
    <w:rsid w:val="008A2369"/>
    <w:rsid w:val="008A6F49"/>
    <w:rsid w:val="008B26CB"/>
    <w:rsid w:val="008B549E"/>
    <w:rsid w:val="008C2A99"/>
    <w:rsid w:val="008C3E77"/>
    <w:rsid w:val="008D0C0B"/>
    <w:rsid w:val="008D29D9"/>
    <w:rsid w:val="008D2E1A"/>
    <w:rsid w:val="008D369D"/>
    <w:rsid w:val="008D58FF"/>
    <w:rsid w:val="008D6616"/>
    <w:rsid w:val="008D69C2"/>
    <w:rsid w:val="008D7182"/>
    <w:rsid w:val="008E268A"/>
    <w:rsid w:val="008E2B34"/>
    <w:rsid w:val="008E6B4D"/>
    <w:rsid w:val="008F66AB"/>
    <w:rsid w:val="00900ABD"/>
    <w:rsid w:val="00905751"/>
    <w:rsid w:val="00907321"/>
    <w:rsid w:val="00911629"/>
    <w:rsid w:val="00914CFB"/>
    <w:rsid w:val="0091621F"/>
    <w:rsid w:val="0092138C"/>
    <w:rsid w:val="009223E1"/>
    <w:rsid w:val="00925B90"/>
    <w:rsid w:val="00927665"/>
    <w:rsid w:val="00933912"/>
    <w:rsid w:val="009400C6"/>
    <w:rsid w:val="00945531"/>
    <w:rsid w:val="00947035"/>
    <w:rsid w:val="009505C9"/>
    <w:rsid w:val="00952001"/>
    <w:rsid w:val="00965E8A"/>
    <w:rsid w:val="00966BEF"/>
    <w:rsid w:val="00974667"/>
    <w:rsid w:val="00982F5C"/>
    <w:rsid w:val="00986EB5"/>
    <w:rsid w:val="0098797F"/>
    <w:rsid w:val="009915D6"/>
    <w:rsid w:val="009922E0"/>
    <w:rsid w:val="009A2801"/>
    <w:rsid w:val="009A54F9"/>
    <w:rsid w:val="009B0E6F"/>
    <w:rsid w:val="009B4379"/>
    <w:rsid w:val="009B5A4E"/>
    <w:rsid w:val="009C141A"/>
    <w:rsid w:val="009C643E"/>
    <w:rsid w:val="009D0CCA"/>
    <w:rsid w:val="009D0D02"/>
    <w:rsid w:val="009D3588"/>
    <w:rsid w:val="009D7610"/>
    <w:rsid w:val="009E3231"/>
    <w:rsid w:val="009E4763"/>
    <w:rsid w:val="009E524C"/>
    <w:rsid w:val="009F04B1"/>
    <w:rsid w:val="009F21A3"/>
    <w:rsid w:val="009F3313"/>
    <w:rsid w:val="009F331D"/>
    <w:rsid w:val="009F6C50"/>
    <w:rsid w:val="009F786C"/>
    <w:rsid w:val="00A003FF"/>
    <w:rsid w:val="00A10891"/>
    <w:rsid w:val="00A1248D"/>
    <w:rsid w:val="00A12DAF"/>
    <w:rsid w:val="00A152E0"/>
    <w:rsid w:val="00A156DE"/>
    <w:rsid w:val="00A166A2"/>
    <w:rsid w:val="00A17F85"/>
    <w:rsid w:val="00A207B8"/>
    <w:rsid w:val="00A32B29"/>
    <w:rsid w:val="00A3315B"/>
    <w:rsid w:val="00A3350E"/>
    <w:rsid w:val="00A36313"/>
    <w:rsid w:val="00A40F4F"/>
    <w:rsid w:val="00A52172"/>
    <w:rsid w:val="00A52524"/>
    <w:rsid w:val="00A63C3F"/>
    <w:rsid w:val="00A65E2B"/>
    <w:rsid w:val="00A65E4B"/>
    <w:rsid w:val="00A66184"/>
    <w:rsid w:val="00A713DC"/>
    <w:rsid w:val="00A723F8"/>
    <w:rsid w:val="00A72AFD"/>
    <w:rsid w:val="00A746D1"/>
    <w:rsid w:val="00A74972"/>
    <w:rsid w:val="00A832A0"/>
    <w:rsid w:val="00A83352"/>
    <w:rsid w:val="00A84B33"/>
    <w:rsid w:val="00A91706"/>
    <w:rsid w:val="00A934B3"/>
    <w:rsid w:val="00A9389B"/>
    <w:rsid w:val="00A967E8"/>
    <w:rsid w:val="00A974A3"/>
    <w:rsid w:val="00AA3B08"/>
    <w:rsid w:val="00AB65DE"/>
    <w:rsid w:val="00AB73E7"/>
    <w:rsid w:val="00AC053E"/>
    <w:rsid w:val="00AC063B"/>
    <w:rsid w:val="00AC12FE"/>
    <w:rsid w:val="00AC392B"/>
    <w:rsid w:val="00AC476A"/>
    <w:rsid w:val="00AC567B"/>
    <w:rsid w:val="00AC5B93"/>
    <w:rsid w:val="00AC5F07"/>
    <w:rsid w:val="00AC6170"/>
    <w:rsid w:val="00AC73D0"/>
    <w:rsid w:val="00AD4108"/>
    <w:rsid w:val="00AD5391"/>
    <w:rsid w:val="00AE0BC2"/>
    <w:rsid w:val="00AE4ED1"/>
    <w:rsid w:val="00AE507F"/>
    <w:rsid w:val="00AF2478"/>
    <w:rsid w:val="00AF5273"/>
    <w:rsid w:val="00AF5346"/>
    <w:rsid w:val="00AF5D27"/>
    <w:rsid w:val="00AF7F46"/>
    <w:rsid w:val="00B0154C"/>
    <w:rsid w:val="00B0717A"/>
    <w:rsid w:val="00B11CAB"/>
    <w:rsid w:val="00B11F09"/>
    <w:rsid w:val="00B1354C"/>
    <w:rsid w:val="00B15A15"/>
    <w:rsid w:val="00B17502"/>
    <w:rsid w:val="00B24172"/>
    <w:rsid w:val="00B27949"/>
    <w:rsid w:val="00B36868"/>
    <w:rsid w:val="00B37D50"/>
    <w:rsid w:val="00B43BB2"/>
    <w:rsid w:val="00B44954"/>
    <w:rsid w:val="00B51C99"/>
    <w:rsid w:val="00B535B4"/>
    <w:rsid w:val="00B559FF"/>
    <w:rsid w:val="00B55A81"/>
    <w:rsid w:val="00B57FC0"/>
    <w:rsid w:val="00B619EC"/>
    <w:rsid w:val="00B67476"/>
    <w:rsid w:val="00B67964"/>
    <w:rsid w:val="00B700B6"/>
    <w:rsid w:val="00B7065E"/>
    <w:rsid w:val="00B72634"/>
    <w:rsid w:val="00B72E36"/>
    <w:rsid w:val="00B76F48"/>
    <w:rsid w:val="00B80203"/>
    <w:rsid w:val="00B81255"/>
    <w:rsid w:val="00B84ECD"/>
    <w:rsid w:val="00B8501A"/>
    <w:rsid w:val="00B8526B"/>
    <w:rsid w:val="00B93C4C"/>
    <w:rsid w:val="00B94E70"/>
    <w:rsid w:val="00BA0B84"/>
    <w:rsid w:val="00BA0F48"/>
    <w:rsid w:val="00BA5BFC"/>
    <w:rsid w:val="00BB1614"/>
    <w:rsid w:val="00BB2122"/>
    <w:rsid w:val="00BB6D3B"/>
    <w:rsid w:val="00BB6DB8"/>
    <w:rsid w:val="00BC0BB3"/>
    <w:rsid w:val="00BC4FA2"/>
    <w:rsid w:val="00BC65CB"/>
    <w:rsid w:val="00BC7268"/>
    <w:rsid w:val="00BD18C4"/>
    <w:rsid w:val="00BD2D07"/>
    <w:rsid w:val="00BD3233"/>
    <w:rsid w:val="00BE5183"/>
    <w:rsid w:val="00BE700D"/>
    <w:rsid w:val="00BF06D1"/>
    <w:rsid w:val="00BF10CB"/>
    <w:rsid w:val="00BF32FD"/>
    <w:rsid w:val="00BF39DB"/>
    <w:rsid w:val="00BF3C26"/>
    <w:rsid w:val="00C00998"/>
    <w:rsid w:val="00C0099A"/>
    <w:rsid w:val="00C04CD1"/>
    <w:rsid w:val="00C0594D"/>
    <w:rsid w:val="00C10D36"/>
    <w:rsid w:val="00C12D98"/>
    <w:rsid w:val="00C1420B"/>
    <w:rsid w:val="00C14740"/>
    <w:rsid w:val="00C16675"/>
    <w:rsid w:val="00C17864"/>
    <w:rsid w:val="00C20817"/>
    <w:rsid w:val="00C24D32"/>
    <w:rsid w:val="00C34A1B"/>
    <w:rsid w:val="00C34A33"/>
    <w:rsid w:val="00C41168"/>
    <w:rsid w:val="00C4239E"/>
    <w:rsid w:val="00C4392D"/>
    <w:rsid w:val="00C4487B"/>
    <w:rsid w:val="00C5080E"/>
    <w:rsid w:val="00C52587"/>
    <w:rsid w:val="00C52825"/>
    <w:rsid w:val="00C54233"/>
    <w:rsid w:val="00C548EE"/>
    <w:rsid w:val="00C61D42"/>
    <w:rsid w:val="00C64144"/>
    <w:rsid w:val="00C66386"/>
    <w:rsid w:val="00C66EA0"/>
    <w:rsid w:val="00C73F65"/>
    <w:rsid w:val="00C7408F"/>
    <w:rsid w:val="00C76E74"/>
    <w:rsid w:val="00C800D4"/>
    <w:rsid w:val="00C8321B"/>
    <w:rsid w:val="00C85C34"/>
    <w:rsid w:val="00C871FC"/>
    <w:rsid w:val="00C87AD2"/>
    <w:rsid w:val="00C914A6"/>
    <w:rsid w:val="00C9503E"/>
    <w:rsid w:val="00C95F05"/>
    <w:rsid w:val="00CA2621"/>
    <w:rsid w:val="00CA5EDC"/>
    <w:rsid w:val="00CB2A55"/>
    <w:rsid w:val="00CB5687"/>
    <w:rsid w:val="00CB5C07"/>
    <w:rsid w:val="00CC281E"/>
    <w:rsid w:val="00CC57FD"/>
    <w:rsid w:val="00CC60A5"/>
    <w:rsid w:val="00CD1F8E"/>
    <w:rsid w:val="00CD3C50"/>
    <w:rsid w:val="00CD56F4"/>
    <w:rsid w:val="00CD666D"/>
    <w:rsid w:val="00CD745B"/>
    <w:rsid w:val="00CD79E5"/>
    <w:rsid w:val="00CE2BDC"/>
    <w:rsid w:val="00CE2CEA"/>
    <w:rsid w:val="00CE4495"/>
    <w:rsid w:val="00CE7137"/>
    <w:rsid w:val="00CF1AD0"/>
    <w:rsid w:val="00CF3C6E"/>
    <w:rsid w:val="00CF5BE1"/>
    <w:rsid w:val="00D01F4A"/>
    <w:rsid w:val="00D078B9"/>
    <w:rsid w:val="00D11EF9"/>
    <w:rsid w:val="00D15D33"/>
    <w:rsid w:val="00D16EEF"/>
    <w:rsid w:val="00D24100"/>
    <w:rsid w:val="00D27797"/>
    <w:rsid w:val="00D3789C"/>
    <w:rsid w:val="00D37AC7"/>
    <w:rsid w:val="00D40E01"/>
    <w:rsid w:val="00D41357"/>
    <w:rsid w:val="00D41576"/>
    <w:rsid w:val="00D4337E"/>
    <w:rsid w:val="00D4599E"/>
    <w:rsid w:val="00D47499"/>
    <w:rsid w:val="00D477AD"/>
    <w:rsid w:val="00D524CC"/>
    <w:rsid w:val="00D526B5"/>
    <w:rsid w:val="00D52B34"/>
    <w:rsid w:val="00D5360D"/>
    <w:rsid w:val="00D57009"/>
    <w:rsid w:val="00D60C4E"/>
    <w:rsid w:val="00D60FE7"/>
    <w:rsid w:val="00D614C4"/>
    <w:rsid w:val="00D62DB6"/>
    <w:rsid w:val="00D63B40"/>
    <w:rsid w:val="00D64C2B"/>
    <w:rsid w:val="00D7081A"/>
    <w:rsid w:val="00D71750"/>
    <w:rsid w:val="00D76793"/>
    <w:rsid w:val="00D769E1"/>
    <w:rsid w:val="00D76CBB"/>
    <w:rsid w:val="00D772F3"/>
    <w:rsid w:val="00D91219"/>
    <w:rsid w:val="00DA353C"/>
    <w:rsid w:val="00DA463F"/>
    <w:rsid w:val="00DA59AF"/>
    <w:rsid w:val="00DB3987"/>
    <w:rsid w:val="00DB6343"/>
    <w:rsid w:val="00DB6C6B"/>
    <w:rsid w:val="00DB7FED"/>
    <w:rsid w:val="00DC0077"/>
    <w:rsid w:val="00DC0481"/>
    <w:rsid w:val="00DC37C4"/>
    <w:rsid w:val="00DC5D88"/>
    <w:rsid w:val="00DC5DB5"/>
    <w:rsid w:val="00DD0EC7"/>
    <w:rsid w:val="00DE06A0"/>
    <w:rsid w:val="00DE460D"/>
    <w:rsid w:val="00DE535B"/>
    <w:rsid w:val="00DF1C7B"/>
    <w:rsid w:val="00DF42FA"/>
    <w:rsid w:val="00DF45E1"/>
    <w:rsid w:val="00DF4AB7"/>
    <w:rsid w:val="00E04216"/>
    <w:rsid w:val="00E04220"/>
    <w:rsid w:val="00E0690A"/>
    <w:rsid w:val="00E06926"/>
    <w:rsid w:val="00E143E1"/>
    <w:rsid w:val="00E2084E"/>
    <w:rsid w:val="00E231A6"/>
    <w:rsid w:val="00E300AA"/>
    <w:rsid w:val="00E3290B"/>
    <w:rsid w:val="00E32A96"/>
    <w:rsid w:val="00E34FAD"/>
    <w:rsid w:val="00E35DF2"/>
    <w:rsid w:val="00E37387"/>
    <w:rsid w:val="00E419D6"/>
    <w:rsid w:val="00E42E4A"/>
    <w:rsid w:val="00E43F64"/>
    <w:rsid w:val="00E44007"/>
    <w:rsid w:val="00E449D7"/>
    <w:rsid w:val="00E4523E"/>
    <w:rsid w:val="00E47011"/>
    <w:rsid w:val="00E473DF"/>
    <w:rsid w:val="00E57888"/>
    <w:rsid w:val="00E60C47"/>
    <w:rsid w:val="00E667E6"/>
    <w:rsid w:val="00E67C03"/>
    <w:rsid w:val="00E7007E"/>
    <w:rsid w:val="00E72B9C"/>
    <w:rsid w:val="00E73E8D"/>
    <w:rsid w:val="00E84E8F"/>
    <w:rsid w:val="00E85F2C"/>
    <w:rsid w:val="00E90E14"/>
    <w:rsid w:val="00E93544"/>
    <w:rsid w:val="00E93E86"/>
    <w:rsid w:val="00E95728"/>
    <w:rsid w:val="00E96654"/>
    <w:rsid w:val="00E96B8D"/>
    <w:rsid w:val="00EA1CEF"/>
    <w:rsid w:val="00EA3802"/>
    <w:rsid w:val="00EA3EE7"/>
    <w:rsid w:val="00EB2432"/>
    <w:rsid w:val="00EB2B39"/>
    <w:rsid w:val="00EB3C49"/>
    <w:rsid w:val="00EB7C56"/>
    <w:rsid w:val="00EC0944"/>
    <w:rsid w:val="00EC11B3"/>
    <w:rsid w:val="00EC1B84"/>
    <w:rsid w:val="00EC2934"/>
    <w:rsid w:val="00EC3E17"/>
    <w:rsid w:val="00EC5D93"/>
    <w:rsid w:val="00EC5F13"/>
    <w:rsid w:val="00EC6DA7"/>
    <w:rsid w:val="00ED3A7F"/>
    <w:rsid w:val="00ED53C1"/>
    <w:rsid w:val="00ED5423"/>
    <w:rsid w:val="00EE1133"/>
    <w:rsid w:val="00EE6D42"/>
    <w:rsid w:val="00EF1C13"/>
    <w:rsid w:val="00EF5DB8"/>
    <w:rsid w:val="00F002CD"/>
    <w:rsid w:val="00F01B42"/>
    <w:rsid w:val="00F0564C"/>
    <w:rsid w:val="00F0684C"/>
    <w:rsid w:val="00F10CE6"/>
    <w:rsid w:val="00F11641"/>
    <w:rsid w:val="00F130C8"/>
    <w:rsid w:val="00F14209"/>
    <w:rsid w:val="00F16404"/>
    <w:rsid w:val="00F210B7"/>
    <w:rsid w:val="00F24D93"/>
    <w:rsid w:val="00F27D0E"/>
    <w:rsid w:val="00F31004"/>
    <w:rsid w:val="00F31F26"/>
    <w:rsid w:val="00F323F0"/>
    <w:rsid w:val="00F33260"/>
    <w:rsid w:val="00F353B6"/>
    <w:rsid w:val="00F35889"/>
    <w:rsid w:val="00F45107"/>
    <w:rsid w:val="00F54182"/>
    <w:rsid w:val="00F56803"/>
    <w:rsid w:val="00F7098E"/>
    <w:rsid w:val="00F7694A"/>
    <w:rsid w:val="00F76C2E"/>
    <w:rsid w:val="00F81751"/>
    <w:rsid w:val="00F829E8"/>
    <w:rsid w:val="00F82C24"/>
    <w:rsid w:val="00F85BBC"/>
    <w:rsid w:val="00F92C9B"/>
    <w:rsid w:val="00F95EB0"/>
    <w:rsid w:val="00F97954"/>
    <w:rsid w:val="00FA08C4"/>
    <w:rsid w:val="00FA0D19"/>
    <w:rsid w:val="00FA20A8"/>
    <w:rsid w:val="00FA3237"/>
    <w:rsid w:val="00FA5881"/>
    <w:rsid w:val="00FA7AA0"/>
    <w:rsid w:val="00FB1344"/>
    <w:rsid w:val="00FC0C25"/>
    <w:rsid w:val="00FC531C"/>
    <w:rsid w:val="00FC6C6C"/>
    <w:rsid w:val="00FC6CFC"/>
    <w:rsid w:val="00FC6D3B"/>
    <w:rsid w:val="00FC74BB"/>
    <w:rsid w:val="00FD14B7"/>
    <w:rsid w:val="00FD17A1"/>
    <w:rsid w:val="00FD4100"/>
    <w:rsid w:val="00FE1C05"/>
    <w:rsid w:val="00FE2CA2"/>
    <w:rsid w:val="00FE5024"/>
    <w:rsid w:val="00FE6F5A"/>
    <w:rsid w:val="00FF222C"/>
    <w:rsid w:val="00FF3C89"/>
    <w:rsid w:val="00FF5FF5"/>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style="mso-position-vertical-relative:line" fill="f" fillcolor="white" stroke="f">
      <v:fill color="white" on="f"/>
      <v:stroke on="f"/>
    </o:shapedefaults>
    <o:shapelayout v:ext="edit">
      <o:idmap v:ext="edit" data="2"/>
    </o:shapelayout>
  </w:shapeDefaults>
  <w:decimalSymbol w:val="."/>
  <w:listSeparator w:val=","/>
  <w14:docId w14:val="123BBBD9"/>
  <w15:docId w15:val="{4FB7AED9-FFA6-4925-9F91-0A7365BC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rPr>
      <w:sz w:val="22"/>
      <w:szCs w:val="22"/>
    </w:rPr>
  </w:style>
  <w:style w:type="paragraph" w:styleId="1">
    <w:name w:val="heading 1"/>
    <w:basedOn w:val="a"/>
    <w:next w:val="a"/>
    <w:link w:val="10"/>
    <w:uiPriority w:val="9"/>
    <w:qFormat/>
    <w:rsid w:val="00035B61"/>
    <w:pPr>
      <w:spacing w:before="48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outlineLvl w:val="6"/>
    </w:pPr>
    <w:rPr>
      <w:rFonts w:ascii="Cambria" w:hAnsi="Cambria"/>
      <w:i/>
      <w:iCs/>
    </w:rPr>
  </w:style>
  <w:style w:type="paragraph" w:styleId="8">
    <w:name w:val="heading 8"/>
    <w:basedOn w:val="a"/>
    <w:next w:val="a"/>
    <w:link w:val="80"/>
    <w:uiPriority w:val="9"/>
    <w:semiHidden/>
    <w:unhideWhenUsed/>
    <w:qFormat/>
    <w:rsid w:val="00035B61"/>
    <w:pPr>
      <w:outlineLvl w:val="7"/>
    </w:pPr>
    <w:rPr>
      <w:rFonts w:ascii="Cambria" w:hAnsi="Cambria"/>
      <w:sz w:val="20"/>
      <w:szCs w:val="20"/>
    </w:rPr>
  </w:style>
  <w:style w:type="paragraph" w:styleId="9">
    <w:name w:val="heading 9"/>
    <w:basedOn w:val="a"/>
    <w:next w:val="a"/>
    <w:link w:val="90"/>
    <w:uiPriority w:val="9"/>
    <w:semiHidden/>
    <w:unhideWhenUsed/>
    <w:qFormat/>
    <w:rsid w:val="00035B61"/>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link w:val="a7"/>
    <w:uiPriority w:val="99"/>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uiPriority w:val="99"/>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style>
  <w:style w:type="paragraph" w:styleId="af2">
    <w:name w:val="Quote"/>
    <w:basedOn w:val="a"/>
    <w:next w:val="a"/>
    <w:link w:val="af3"/>
    <w:uiPriority w:val="29"/>
    <w:qFormat/>
    <w:rsid w:val="00035B61"/>
    <w:pPr>
      <w:spacing w:before="20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character" w:styleId="aff6">
    <w:name w:val="Unresolved Mention"/>
    <w:basedOn w:val="a0"/>
    <w:uiPriority w:val="99"/>
    <w:semiHidden/>
    <w:unhideWhenUsed/>
    <w:rsid w:val="00663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241332615">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859658234">
      <w:bodyDiv w:val="1"/>
      <w:marLeft w:val="0"/>
      <w:marRight w:val="0"/>
      <w:marTop w:val="0"/>
      <w:marBottom w:val="0"/>
      <w:divBdr>
        <w:top w:val="none" w:sz="0" w:space="0" w:color="auto"/>
        <w:left w:val="none" w:sz="0" w:space="0" w:color="auto"/>
        <w:bottom w:val="none" w:sz="0" w:space="0" w:color="auto"/>
        <w:right w:val="none" w:sz="0" w:space="0" w:color="auto"/>
      </w:divBdr>
    </w:div>
    <w:div w:id="922183087">
      <w:bodyDiv w:val="1"/>
      <w:marLeft w:val="0"/>
      <w:marRight w:val="0"/>
      <w:marTop w:val="0"/>
      <w:marBottom w:val="0"/>
      <w:divBdr>
        <w:top w:val="none" w:sz="0" w:space="0" w:color="auto"/>
        <w:left w:val="none" w:sz="0" w:space="0" w:color="auto"/>
        <w:bottom w:val="none" w:sz="0" w:space="0" w:color="auto"/>
        <w:right w:val="none" w:sz="0" w:space="0" w:color="auto"/>
      </w:divBdr>
    </w:div>
    <w:div w:id="965428039">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597471265">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881942005">
      <w:bodyDiv w:val="1"/>
      <w:marLeft w:val="0"/>
      <w:marRight w:val="0"/>
      <w:marTop w:val="0"/>
      <w:marBottom w:val="0"/>
      <w:divBdr>
        <w:top w:val="none" w:sz="0" w:space="0" w:color="auto"/>
        <w:left w:val="none" w:sz="0" w:space="0" w:color="auto"/>
        <w:bottom w:val="none" w:sz="0" w:space="0" w:color="auto"/>
        <w:right w:val="none" w:sz="0" w:space="0" w:color="auto"/>
      </w:divBdr>
    </w:div>
    <w:div w:id="1930112635">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 w:id="21430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Q618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eurl.cc/Q618b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72D0-C384-4AE4-8291-4726D769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AICI-01</cp:lastModifiedBy>
  <cp:revision>9</cp:revision>
  <cp:lastPrinted>2021-12-27T08:24:00Z</cp:lastPrinted>
  <dcterms:created xsi:type="dcterms:W3CDTF">2021-11-21T08:34:00Z</dcterms:created>
  <dcterms:modified xsi:type="dcterms:W3CDTF">2021-12-27T08:25:00Z</dcterms:modified>
</cp:coreProperties>
</file>