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469A" w:rsidRPr="009D0D6C" w:rsidRDefault="00A3469A" w:rsidP="009D0D6C">
      <w:pPr>
        <w:snapToGrid w:val="0"/>
        <w:jc w:val="center"/>
        <w:outlineLvl w:val="0"/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</w:pPr>
      <w:r w:rsidRPr="009D0D6C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 xml:space="preserve">  </w:t>
      </w:r>
      <w:bookmarkStart w:id="0" w:name="_Toc333392928"/>
      <w:bookmarkStart w:id="1" w:name="_Toc367865908"/>
      <w:proofErr w:type="gramStart"/>
      <w:r w:rsidR="005504C5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105</w:t>
      </w:r>
      <w:proofErr w:type="gramEnd"/>
      <w:r w:rsidR="00965500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年度</w:t>
      </w:r>
      <w:r w:rsidR="00965500" w:rsidRPr="009D0D6C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>產業人才投資</w:t>
      </w:r>
      <w:r w:rsidR="00965500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計畫招</w:t>
      </w:r>
      <w:r w:rsidR="00965500" w:rsidRPr="009D0D6C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>訓</w:t>
      </w:r>
      <w:r w:rsidR="00965500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簡章</w:t>
      </w:r>
      <w:bookmarkEnd w:id="0"/>
      <w:bookmarkEnd w:id="1"/>
    </w:p>
    <w:tbl>
      <w:tblPr>
        <w:tblW w:w="1062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210"/>
      </w:tblGrid>
      <w:tr w:rsidR="00FA6A0D" w:rsidRPr="00BD6EA7" w:rsidTr="003879E3">
        <w:trPr>
          <w:trHeight w:val="609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44CFF" w:rsidRPr="00BD6EA7" w:rsidRDefault="00544CFF" w:rsidP="00AF66C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訓練單位</w:t>
            </w:r>
          </w:p>
        </w:tc>
        <w:tc>
          <w:tcPr>
            <w:tcW w:w="9210" w:type="dxa"/>
            <w:tcBorders>
              <w:bottom w:val="single" w:sz="4" w:space="0" w:color="auto"/>
            </w:tcBorders>
            <w:vAlign w:val="center"/>
          </w:tcPr>
          <w:p w:rsidR="00544CFF" w:rsidRPr="00BD6EA7" w:rsidRDefault="00544CFF" w:rsidP="00614E98">
            <w:pPr>
              <w:snapToGrid w:val="0"/>
              <w:jc w:val="center"/>
              <w:outlineLvl w:val="0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32"/>
                <w:szCs w:val="3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32"/>
                <w:szCs w:val="32"/>
              </w:rPr>
              <w:t>中華系統性創新學會</w:t>
            </w:r>
          </w:p>
        </w:tc>
      </w:tr>
      <w:tr w:rsidR="00FA6A0D" w:rsidRPr="00BD6EA7" w:rsidTr="003879E3">
        <w:trPr>
          <w:trHeight w:val="508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3469A" w:rsidRPr="00BD6EA7" w:rsidRDefault="00614E98" w:rsidP="009D0D6C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課程名稱</w:t>
            </w:r>
          </w:p>
        </w:tc>
        <w:tc>
          <w:tcPr>
            <w:tcW w:w="9210" w:type="dxa"/>
            <w:tcBorders>
              <w:top w:val="single" w:sz="4" w:space="0" w:color="auto"/>
            </w:tcBorders>
            <w:vAlign w:val="center"/>
          </w:tcPr>
          <w:p w:rsidR="00544CFF" w:rsidRPr="00BD6EA7" w:rsidRDefault="006E349D" w:rsidP="00614E98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32"/>
                <w:szCs w:val="32"/>
              </w:rPr>
            </w:pPr>
            <w:r w:rsidRPr="006E349D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32"/>
                <w:szCs w:val="32"/>
              </w:rPr>
              <w:t>存貨控管與呆滯料分析處理實務班</w:t>
            </w:r>
          </w:p>
        </w:tc>
      </w:tr>
      <w:tr w:rsidR="00FA6A0D" w:rsidRPr="00BD6EA7" w:rsidTr="003879E3">
        <w:trPr>
          <w:trHeight w:val="592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報名/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上課地點</w:t>
            </w:r>
          </w:p>
        </w:tc>
        <w:tc>
          <w:tcPr>
            <w:tcW w:w="9210" w:type="dxa"/>
            <w:tcBorders>
              <w:top w:val="single" w:sz="4" w:space="0" w:color="auto"/>
            </w:tcBorders>
          </w:tcPr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學會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  <w:t>報名地址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: 新竹市光復路二段352號6樓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  <w:t>上課地址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: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7D33DB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kern w:val="0"/>
                <w:sz w:val="22"/>
                <w:szCs w:val="22"/>
              </w:rPr>
              <w:t>崇右學院-台北教學部教室，臺北市中正區館前路8號4樓</w:t>
            </w:r>
          </w:p>
        </w:tc>
      </w:tr>
      <w:tr w:rsidR="00FA6A0D" w:rsidRPr="00BD6EA7" w:rsidTr="003879E3">
        <w:trPr>
          <w:trHeight w:val="913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報名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方式</w:t>
            </w:r>
          </w:p>
        </w:tc>
        <w:tc>
          <w:tcPr>
            <w:tcW w:w="9210" w:type="dxa"/>
          </w:tcPr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proofErr w:type="gramStart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採</w:t>
            </w:r>
            <w:proofErr w:type="gramEnd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 xml:space="preserve">網路報名  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0"/>
                <w:sz w:val="22"/>
                <w:szCs w:val="22"/>
                <w:highlight w:val="yellow"/>
                <w:shd w:val="clear" w:color="auto" w:fill="D20000"/>
              </w:rPr>
              <w:t xml:space="preserve">依產業人才投資方案  </w:t>
            </w:r>
            <w:proofErr w:type="gramStart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0"/>
                <w:sz w:val="22"/>
                <w:szCs w:val="22"/>
                <w:highlight w:val="yellow"/>
                <w:shd w:val="clear" w:color="auto" w:fill="D20000"/>
              </w:rPr>
              <w:t>線上報名</w:t>
            </w:r>
            <w:proofErr w:type="gramEnd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0"/>
                <w:sz w:val="22"/>
                <w:szCs w:val="22"/>
                <w:highlight w:val="yellow"/>
                <w:shd w:val="clear" w:color="auto" w:fill="D20000"/>
              </w:rPr>
              <w:t>序號為錄取原則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1.請先至台灣就業通：http://www.taiwanjobs.gov.tw/Internet/index/index.aspx 加入會員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2.再至產業人才投資方案網：http://tims.etraining.gov.tw/timsonline/index.aspx 報名</w:t>
            </w:r>
          </w:p>
        </w:tc>
      </w:tr>
      <w:tr w:rsidR="00FA6A0D" w:rsidRPr="00BD6EA7" w:rsidTr="003879E3">
        <w:trPr>
          <w:trHeight w:val="3318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訓練目標</w:t>
            </w:r>
          </w:p>
        </w:tc>
        <w:tc>
          <w:tcPr>
            <w:tcW w:w="9210" w:type="dxa"/>
            <w:vAlign w:val="center"/>
          </w:tcPr>
          <w:p w:rsidR="006E349D" w:rsidRPr="006E349D" w:rsidRDefault="006E349D" w:rsidP="006E349D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緣由：在製造管理中，常見存貨控管不佳以致呆滯料發生，造成資金積壓，庫存空間被侵佔，盤點工作負荷增加，實為製造業頭痛而難解之問題；本課程有系統探討存貨控管不佳及呆滯料發生原因，並分析如何防止呆滯料產生；若呆滯料發生，如何有效降低及消除處理呆滯料。同時配合提昇物料存貨規劃技巧能力，提昇製造系統的績效與物料管理手法</w:t>
            </w: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, 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降低原物料庫存、避免資金積壓，庫存空間被侵佔。</w:t>
            </w:r>
          </w:p>
          <w:p w:rsidR="006E349D" w:rsidRPr="006E349D" w:rsidRDefault="006E349D" w:rsidP="006E349D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學科：本課程特別適合製造業之運籌管理、供應鏈管理、生產管理、物料管理、製造部門及資訊系統等部門人員研習。</w:t>
            </w:r>
          </w:p>
          <w:p w:rsidR="006E349D" w:rsidRPr="006E349D" w:rsidRDefault="006E349D" w:rsidP="006E349D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技能：課程結合了理論及實務經驗，完整呈現存貨控管、物料管理及呆滯料分析處理的制定做法，透過本課程的介紹，將能帶領您學會有效作好存貨控管、物料管理、</w:t>
            </w: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>MRP(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物料需求規劃</w:t>
            </w: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>)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及控管處理呆滯料，以符合企業電子化製造管理的需求與資訊技術建置。</w:t>
            </w:r>
          </w:p>
          <w:p w:rsidR="00614E98" w:rsidRPr="00BD6EA7" w:rsidRDefault="006E349D" w:rsidP="006E349D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品德：以提升企業競爭力。希望藉此培育製造業製造管理人才，學以致用增進產業競爭力。</w:t>
            </w:r>
          </w:p>
        </w:tc>
      </w:tr>
      <w:tr w:rsidR="00FA6A0D" w:rsidRPr="00BD6EA7" w:rsidTr="003879E3">
        <w:trPr>
          <w:trHeight w:val="3937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課程內容大綱及時數</w:t>
            </w:r>
          </w:p>
        </w:tc>
        <w:tc>
          <w:tcPr>
            <w:tcW w:w="9210" w:type="dxa"/>
            <w:vAlign w:val="center"/>
          </w:tcPr>
          <w:p w:rsidR="004B14E4" w:rsidRDefault="006E349D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bCs/>
                <w:color w:val="FF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2016/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8/27  </w:t>
            </w:r>
            <w:r w:rsidR="004B14E4"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</w:t>
            </w:r>
            <w:r w:rsidR="004B14E4" w:rsidRPr="00666330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(</w:t>
            </w:r>
            <w:r w:rsidR="004B14E4"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星期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六</w:t>
            </w:r>
            <w:r w:rsidR="004B14E4"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8小時 )</w:t>
            </w:r>
            <w:r w:rsidR="004B14E4" w:rsidRPr="004B14E4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 </w:t>
            </w:r>
          </w:p>
          <w:p w:rsidR="006E349D" w:rsidRDefault="006E349D" w:rsidP="006E349D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1. 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存貨控管的意義及目的</w:t>
            </w: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 </w:t>
            </w:r>
          </w:p>
          <w:p w:rsidR="006E349D" w:rsidRPr="006E349D" w:rsidRDefault="006E349D" w:rsidP="006E349D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2. 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材料</w:t>
            </w: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 ABC 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分析作業</w:t>
            </w:r>
          </w:p>
          <w:p w:rsidR="006E349D" w:rsidRDefault="006E349D" w:rsidP="006E349D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3. 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存貨盤點作業</w:t>
            </w: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 (Cycle count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、公司盤點、海關盤點</w:t>
            </w: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) </w:t>
            </w:r>
          </w:p>
          <w:p w:rsidR="006E349D" w:rsidRDefault="006E349D" w:rsidP="006E349D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4. 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庫存管理系統作業</w:t>
            </w:r>
          </w:p>
          <w:p w:rsidR="006E349D" w:rsidRPr="006E349D" w:rsidRDefault="006E349D" w:rsidP="006E349D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2016/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9/3  </w:t>
            </w: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</w:t>
            </w:r>
            <w:r w:rsidRPr="00666330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(</w:t>
            </w: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星期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六</w:t>
            </w: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8小時 )</w:t>
            </w:r>
            <w:r w:rsidRPr="004B14E4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 </w:t>
            </w:r>
          </w:p>
          <w:p w:rsidR="006E349D" w:rsidRDefault="006E349D" w:rsidP="006E349D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5. 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經濟訂購量</w:t>
            </w: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 EOQ (Economic Order Quantity) </w:t>
            </w:r>
          </w:p>
          <w:p w:rsidR="006E349D" w:rsidRPr="006E349D" w:rsidRDefault="006E349D" w:rsidP="006E349D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6. 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安全存量</w:t>
            </w: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>(Safety Stock)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與服務水準</w:t>
            </w:r>
          </w:p>
          <w:p w:rsidR="006E349D" w:rsidRDefault="006E349D" w:rsidP="006E349D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7. 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物管如何設定及控管安全存量避免缺料</w:t>
            </w: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 </w:t>
            </w:r>
          </w:p>
          <w:p w:rsidR="006E349D" w:rsidRDefault="006E349D" w:rsidP="006E349D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8. 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物管如何控管專用料</w:t>
            </w: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(Unique part) 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在產品結束時</w:t>
            </w: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>(End of life)</w:t>
            </w:r>
          </w:p>
          <w:p w:rsidR="006E349D" w:rsidRPr="006E349D" w:rsidRDefault="006E349D" w:rsidP="006E349D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2016/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9/1</w:t>
            </w:r>
            <w:r w:rsidR="00660CA9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1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  </w:t>
            </w: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</w:t>
            </w:r>
            <w:r w:rsidRPr="00666330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(</w:t>
            </w: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星期</w:t>
            </w:r>
            <w:r w:rsidR="00660CA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日</w:t>
            </w:r>
            <w:bookmarkStart w:id="2" w:name="_GoBack"/>
            <w:bookmarkEnd w:id="2"/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8小時 )</w:t>
            </w:r>
            <w:r w:rsidRPr="004B14E4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 </w:t>
            </w:r>
          </w:p>
          <w:p w:rsidR="006E349D" w:rsidRPr="006E349D" w:rsidRDefault="006E349D" w:rsidP="006E349D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9. 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呆滯料發生原因分析</w:t>
            </w: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 : (1). 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取消訂單</w:t>
            </w: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 (Cancel order</w:t>
            </w:r>
            <w:proofErr w:type="gramStart"/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>)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、</w:t>
            </w:r>
            <w:proofErr w:type="gramEnd"/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訂單變更</w:t>
            </w: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(Order Changes) (2). 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工程變更</w:t>
            </w: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 (EC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；</w:t>
            </w: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Engineering Change) (3). 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生產零頭</w:t>
            </w: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 (4). RMA (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銷退</w:t>
            </w: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) (5). MOQ (Minimum Order Quantity) 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或</w:t>
            </w: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 Packing size (6). 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物管控管不嚴，安全存量設定控管不嚴</w:t>
            </w: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 (7). </w:t>
            </w:r>
            <w:proofErr w:type="gramStart"/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料帳不符</w:t>
            </w:r>
            <w:proofErr w:type="gramEnd"/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 (8). 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進</w:t>
            </w:r>
            <w:proofErr w:type="gramStart"/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料短溢裝</w:t>
            </w:r>
            <w:proofErr w:type="gramEnd"/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 </w:t>
            </w:r>
          </w:p>
          <w:p w:rsidR="006E349D" w:rsidRDefault="006E349D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10. 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如何降低消除及處理呆滯料</w:t>
            </w: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 </w:t>
            </w:r>
          </w:p>
          <w:p w:rsidR="006E349D" w:rsidRDefault="006E349D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11. 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生管、物管如何作好工程變更</w:t>
            </w: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>(Engineering Change)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之控管</w:t>
            </w: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 </w:t>
            </w:r>
          </w:p>
          <w:p w:rsidR="006E349D" w:rsidRDefault="006E349D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b/>
                <w:color w:val="000000" w:themeColor="text1"/>
                <w:spacing w:val="-6"/>
                <w:sz w:val="22"/>
              </w:rPr>
            </w:pPr>
            <w:r w:rsidRPr="006E349D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  <w:t xml:space="preserve">12. </w:t>
            </w:r>
            <w:r w:rsidRPr="006E349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實例演練‧結論及綜合研討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-6"/>
                <w:sz w:val="22"/>
                <w:szCs w:val="22"/>
              </w:rPr>
              <w:t>總時數：</w:t>
            </w:r>
            <w:r w:rsidR="006E349D">
              <w:rPr>
                <w:rFonts w:ascii="微軟正黑體" w:eastAsia="微軟正黑體" w:hAnsi="微軟正黑體" w:hint="eastAsia"/>
                <w:b/>
                <w:color w:val="000000" w:themeColor="text1"/>
                <w:spacing w:val="-6"/>
                <w:sz w:val="22"/>
                <w:szCs w:val="22"/>
              </w:rPr>
              <w:t>24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-6"/>
                <w:sz w:val="22"/>
                <w:szCs w:val="22"/>
              </w:rPr>
              <w:t>小時</w:t>
            </w:r>
          </w:p>
        </w:tc>
      </w:tr>
      <w:tr w:rsidR="00FA6A0D" w:rsidRPr="00BD6EA7" w:rsidTr="00762B3A">
        <w:trPr>
          <w:trHeight w:val="1044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招訓對象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及資格條件</w:t>
            </w:r>
          </w:p>
        </w:tc>
        <w:tc>
          <w:tcPr>
            <w:tcW w:w="9210" w:type="dxa"/>
          </w:tcPr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資格條件：本計畫之補助對象為年滿十五歲以上，具就業保險、勞工保險或農民健康保險被保險人身分之在職勞工，且符合下列資格之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</w:t>
            </w:r>
          </w:p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（一）具本國籍。</w:t>
            </w:r>
          </w:p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（二）與中華民國境內設有戶籍之國民結婚，且獲准居留在臺灣地區工作之外國人、大陸地區人民。</w:t>
            </w:r>
          </w:p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三）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</w:t>
            </w:r>
          </w:p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（四）跨國（境）人口販運被害人，並取得工作許可者。</w:t>
            </w:r>
          </w:p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lastRenderedPageBreak/>
              <w:t>前項年齡及補助資格以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開訓日為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基準日。</w:t>
            </w:r>
          </w:p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■參加職前訓練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期間，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接受政府訓練經費補助者，不得同時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申領本要點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之補助。但於參加本要點相關計畫訓練課程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期間，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發生非自願性失業情事者，不在此限。</w:t>
            </w:r>
          </w:p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■本計畫補助之在職勞工參加訓練，三年內最高補助新臺幣（以下同）七萬元，補助標準如下：</w:t>
            </w:r>
          </w:p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以訓練單位辦理訓練收費標準，補助每一學員百分之八十至百分百訓練費用，其餘費用由學員自行負擔。</w:t>
            </w:r>
          </w:p>
          <w:p w:rsidR="00614E98" w:rsidRPr="00BD6EA7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■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須取得結訓證書或學分證明，且缺席時數未超過訓練總時數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2"/>
                <w:szCs w:val="22"/>
              </w:rPr>
              <w:t>五分之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2"/>
                <w:szCs w:val="22"/>
              </w:rPr>
              <w:t>ㄧ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，並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填寫參訓學員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意見調查表，方得申請本計畫補助。</w:t>
            </w:r>
          </w:p>
        </w:tc>
      </w:tr>
      <w:tr w:rsidR="00FA6A0D" w:rsidRPr="00BD6EA7" w:rsidTr="003879E3">
        <w:trPr>
          <w:trHeight w:val="522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lastRenderedPageBreak/>
              <w:t>遴選學員標準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及作業程序</w:t>
            </w:r>
          </w:p>
        </w:tc>
        <w:tc>
          <w:tcPr>
            <w:tcW w:w="9210" w:type="dxa"/>
          </w:tcPr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凡符合產投計畫補助資格者，依產業人才投資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方案線上報名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網站完成報名之順序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審核參訓資格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，符合者依序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通知錄訓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，但經通知未於7日內繳交學費報名資料者，視為放棄，依序遞補。</w:t>
            </w:r>
          </w:p>
        </w:tc>
      </w:tr>
      <w:tr w:rsidR="00FA6A0D" w:rsidRPr="00BD6EA7" w:rsidTr="003879E3">
        <w:trPr>
          <w:trHeight w:val="567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招訓人數</w:t>
            </w:r>
          </w:p>
        </w:tc>
        <w:tc>
          <w:tcPr>
            <w:tcW w:w="9210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20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FA6A0D" w:rsidRPr="00BD6EA7" w:rsidTr="003879E3">
        <w:trPr>
          <w:trHeight w:val="508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報名</w:t>
            </w:r>
            <w:proofErr w:type="gramStart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起迄</w:t>
            </w:r>
            <w:proofErr w:type="gramEnd"/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日期</w:t>
            </w:r>
          </w:p>
        </w:tc>
        <w:tc>
          <w:tcPr>
            <w:tcW w:w="9210" w:type="dxa"/>
            <w:vAlign w:val="center"/>
          </w:tcPr>
          <w:p w:rsidR="00614E98" w:rsidRPr="00BD6EA7" w:rsidRDefault="00614E98" w:rsidP="006E349D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2016/</w:t>
            </w:r>
            <w:r w:rsidR="006E349D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7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/</w:t>
            </w:r>
            <w:r w:rsidR="006E349D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27</w:t>
            </w:r>
            <w:r w:rsidRPr="00BD6EA7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,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12:00~2016/</w:t>
            </w:r>
            <w:r w:rsidR="006E349D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8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/</w:t>
            </w:r>
            <w:r w:rsidR="006E349D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24</w:t>
            </w:r>
            <w:r w:rsidRPr="00BD6EA7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,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18:00 截止  (開課前一個月至開課前三天)</w:t>
            </w:r>
          </w:p>
        </w:tc>
      </w:tr>
      <w:tr w:rsidR="00FA6A0D" w:rsidRPr="00BD6EA7" w:rsidTr="003879E3">
        <w:trPr>
          <w:trHeight w:val="654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預定上課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9210" w:type="dxa"/>
            <w:tcBorders>
              <w:bottom w:val="single" w:sz="4" w:space="0" w:color="auto"/>
            </w:tcBorders>
            <w:vAlign w:val="center"/>
          </w:tcPr>
          <w:p w:rsidR="00614E98" w:rsidRPr="00E716B9" w:rsidRDefault="006E349D" w:rsidP="00232D5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FF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2016/</w:t>
            </w:r>
            <w:r w:rsidRPr="006E349D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8/27、9/3、9/1</w:t>
            </w:r>
            <w:r w:rsidR="00232D5A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1</w:t>
            </w:r>
            <w:r w:rsidRPr="006E349D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  </w:t>
            </w:r>
            <w:r w:rsidR="00614E98" w:rsidRPr="00E716B9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 </w:t>
            </w:r>
            <w:r w:rsidR="00614E98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(</w:t>
            </w:r>
            <w:r w:rsidR="00614E98" w:rsidRPr="00E716B9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星期</w:t>
            </w:r>
            <w:r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六</w:t>
            </w:r>
            <w:r w:rsidR="00232D5A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/日</w:t>
            </w:r>
            <w:r w:rsidR="00614E98" w:rsidRPr="00E716B9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08:30~12:30 ; 13:30~17:30) </w:t>
            </w:r>
            <w:r w:rsidR="00614E98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上課，共計</w:t>
            </w:r>
            <w:r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24</w:t>
            </w:r>
            <w:r w:rsidR="00614E98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小時</w:t>
            </w:r>
          </w:p>
        </w:tc>
      </w:tr>
      <w:tr w:rsidR="00FA6A0D" w:rsidRPr="00BD6EA7" w:rsidTr="003879E3">
        <w:trPr>
          <w:trHeight w:val="280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授課師資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18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7"/>
              <w:gridCol w:w="1420"/>
              <w:gridCol w:w="5368"/>
            </w:tblGrid>
            <w:tr w:rsidR="00FA6A0D" w:rsidRPr="00BD6EA7" w:rsidTr="00FA6A0D">
              <w:trPr>
                <w:trHeight w:val="284"/>
              </w:trPr>
              <w:tc>
                <w:tcPr>
                  <w:tcW w:w="2157" w:type="dxa"/>
                  <w:shd w:val="clear" w:color="auto" w:fill="FFFFFF" w:themeFill="background1"/>
                  <w:hideMark/>
                </w:tcPr>
                <w:p w:rsidR="00614E98" w:rsidRPr="00BD6EA7" w:rsidRDefault="00614E98" w:rsidP="00614E98">
                  <w:pPr>
                    <w:spacing w:line="30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1420" w:type="dxa"/>
                  <w:shd w:val="clear" w:color="auto" w:fill="FFFFFF" w:themeFill="background1"/>
                  <w:hideMark/>
                </w:tcPr>
                <w:p w:rsidR="00614E98" w:rsidRPr="00BD6EA7" w:rsidRDefault="00614E98" w:rsidP="00614E98">
                  <w:pPr>
                    <w:spacing w:line="30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  <w:t>學歷</w:t>
                  </w:r>
                </w:p>
              </w:tc>
              <w:tc>
                <w:tcPr>
                  <w:tcW w:w="5368" w:type="dxa"/>
                  <w:shd w:val="clear" w:color="auto" w:fill="FFFFFF" w:themeFill="background1"/>
                  <w:hideMark/>
                </w:tcPr>
                <w:p w:rsidR="00614E98" w:rsidRPr="00BD6EA7" w:rsidRDefault="00614E98" w:rsidP="00614E98">
                  <w:pPr>
                    <w:spacing w:line="30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  <w:t>專業領域</w:t>
                  </w:r>
                </w:p>
              </w:tc>
            </w:tr>
            <w:tr w:rsidR="006E349D" w:rsidRPr="00BD6EA7" w:rsidTr="00FA6A0D">
              <w:trPr>
                <w:trHeight w:val="807"/>
              </w:trPr>
              <w:tc>
                <w:tcPr>
                  <w:tcW w:w="2157" w:type="dxa"/>
                  <w:shd w:val="clear" w:color="auto" w:fill="D1D1D1"/>
                  <w:vAlign w:val="center"/>
                  <w:hideMark/>
                </w:tcPr>
                <w:p w:rsidR="006E349D" w:rsidRPr="00A95489" w:rsidRDefault="006E349D" w:rsidP="006E349D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pacing w:val="-6"/>
                      <w:sz w:val="20"/>
                      <w:szCs w:val="20"/>
                    </w:rPr>
                    <w:t xml:space="preserve">歐陽 </w:t>
                  </w:r>
                  <w:r w:rsidRPr="00A95489">
                    <w:rPr>
                      <w:rFonts w:ascii="微軟正黑體" w:eastAsia="微軟正黑體" w:hAnsi="微軟正黑體" w:hint="eastAsia"/>
                      <w:spacing w:val="-6"/>
                      <w:sz w:val="20"/>
                      <w:szCs w:val="20"/>
                    </w:rPr>
                    <w:t>老師</w:t>
                  </w:r>
                </w:p>
              </w:tc>
              <w:tc>
                <w:tcPr>
                  <w:tcW w:w="1420" w:type="dxa"/>
                  <w:shd w:val="clear" w:color="auto" w:fill="D1D1D1"/>
                  <w:vAlign w:val="center"/>
                  <w:hideMark/>
                </w:tcPr>
                <w:p w:rsidR="006E349D" w:rsidRPr="00A95489" w:rsidRDefault="006E349D" w:rsidP="006E349D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A95489">
                    <w:rPr>
                      <w:rFonts w:ascii="微軟正黑體" w:eastAsia="微軟正黑體" w:hAnsi="微軟正黑體" w:hint="eastAsia"/>
                      <w:spacing w:val="-6"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5368" w:type="dxa"/>
                  <w:shd w:val="clear" w:color="auto" w:fill="D1D1D1"/>
                  <w:vAlign w:val="center"/>
                  <w:hideMark/>
                </w:tcPr>
                <w:p w:rsidR="006E349D" w:rsidRPr="00A95489" w:rsidRDefault="006E349D" w:rsidP="006E349D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F87905">
                    <w:rPr>
                      <w:rFonts w:ascii="微軟正黑體" w:eastAsia="微軟正黑體" w:hAnsi="微軟正黑體" w:hint="eastAsia"/>
                      <w:spacing w:val="-6"/>
                      <w:sz w:val="20"/>
                      <w:szCs w:val="20"/>
                    </w:rPr>
                    <w:t>ERP (企業資源規劃) 系統、生產與作業管理、製造管理、生管、物料管理、呆滯料分析處理、生產排程、存貨控管、產銷協調、供應鏈管理(Supply Chain)、物料需求規劃(MRP)、產能需求規劃(CRP) 、豐田式生產管理、精實生產(Lean)、JIT、製程分析與工廠佈置、同步工程、PLM、MRPII、MPS、生產管理資訊系統。</w:t>
                  </w:r>
                </w:p>
              </w:tc>
            </w:tr>
          </w:tbl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</w:p>
        </w:tc>
      </w:tr>
      <w:tr w:rsidR="00FA6A0D" w:rsidRPr="00BD6EA7" w:rsidTr="003879E3">
        <w:trPr>
          <w:trHeight w:val="913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費用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E98" w:rsidRPr="00E716B9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proofErr w:type="gramStart"/>
            <w:r w:rsidRPr="00E716B9">
              <w:rPr>
                <w:rFonts w:ascii="微軟正黑體" w:eastAsia="微軟正黑體" w:hAnsi="微軟正黑體" w:hint="eastAsia"/>
                <w:color w:val="FF0000"/>
              </w:rPr>
              <w:t>實際參訓費用</w:t>
            </w:r>
            <w:proofErr w:type="gramEnd"/>
            <w:r w:rsidR="00666330">
              <w:rPr>
                <w:rFonts w:ascii="微軟正黑體" w:eastAsia="微軟正黑體" w:hAnsi="微軟正黑體"/>
                <w:color w:val="FF0000"/>
              </w:rPr>
              <w:t>$</w:t>
            </w:r>
            <w:r w:rsidR="006E349D">
              <w:rPr>
                <w:rFonts w:ascii="微軟正黑體" w:eastAsia="微軟正黑體" w:hAnsi="微軟正黑體" w:hint="eastAsia"/>
                <w:color w:val="FF0000"/>
              </w:rPr>
              <w:t>4</w:t>
            </w:r>
            <w:r w:rsidR="00C21BCF" w:rsidRPr="00E716B9">
              <w:rPr>
                <w:rFonts w:ascii="微軟正黑體" w:eastAsia="微軟正黑體" w:hAnsi="微軟正黑體"/>
                <w:color w:val="FF0000"/>
              </w:rPr>
              <w:t>,</w:t>
            </w:r>
            <w:r w:rsidR="006E349D">
              <w:rPr>
                <w:rFonts w:ascii="微軟正黑體" w:eastAsia="微軟正黑體" w:hAnsi="微軟正黑體" w:hint="eastAsia"/>
                <w:color w:val="FF0000"/>
              </w:rPr>
              <w:t>68</w:t>
            </w:r>
            <w:r w:rsidR="00C21BCF" w:rsidRPr="00E716B9">
              <w:rPr>
                <w:rFonts w:ascii="微軟正黑體" w:eastAsia="微軟正黑體" w:hAnsi="微軟正黑體"/>
                <w:color w:val="FF0000"/>
              </w:rPr>
              <w:t>0</w:t>
            </w:r>
          </w:p>
          <w:p w:rsidR="00614E98" w:rsidRPr="00E716B9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（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勞</w:t>
            </w:r>
            <w:r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動部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勞動力發展署</w:t>
            </w:r>
            <w:r w:rsidR="00C21BCF" w:rsidRPr="00E716B9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北基宜花金馬分署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補助$</w:t>
            </w:r>
            <w:r w:rsidR="006E349D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3</w:t>
            </w:r>
            <w:r w:rsidR="00C21BCF"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,</w:t>
            </w:r>
            <w:r w:rsidR="004B14E4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7</w:t>
            </w:r>
            <w:r w:rsidR="006E349D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44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，參訓學員自行負擔$</w:t>
            </w:r>
            <w:r w:rsidR="006E349D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936</w:t>
            </w:r>
            <w:r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）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政府補助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一般勞工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訓練費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用80%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、補助全額訓練費用適用對象訓練費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用100%</w:t>
            </w:r>
          </w:p>
        </w:tc>
      </w:tr>
      <w:tr w:rsidR="00BD6EA7" w:rsidRPr="00BD6EA7" w:rsidTr="003879E3">
        <w:trPr>
          <w:trHeight w:val="4113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退費辦法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614E98" w:rsidRPr="00BD6EA7" w:rsidRDefault="00614E98" w:rsidP="00614E98">
            <w:pPr>
              <w:overflowPunct w:val="0"/>
              <w:autoSpaceDE w:val="0"/>
              <w:autoSpaceDN w:val="0"/>
              <w:spacing w:beforeLines="50" w:before="180" w:line="3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※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參訓學員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已繳納訓練費用，但因個人因素，於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開訓前辦理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退訓者，訓練單位應依下列規定辦理退費：</w:t>
            </w:r>
          </w:p>
          <w:p w:rsidR="00614E98" w:rsidRPr="00BD6EA7" w:rsidRDefault="00614E98" w:rsidP="00BD6EA7">
            <w:pPr>
              <w:overflowPunct w:val="0"/>
              <w:autoSpaceDE w:val="0"/>
              <w:autoSpaceDN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（一）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非學分班訓練單位最多得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收取本署核定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訓練費用百分之五，餘者退還學員。</w:t>
            </w:r>
          </w:p>
          <w:p w:rsidR="00614E98" w:rsidRPr="00BD6EA7" w:rsidRDefault="00614E98" w:rsidP="00BD6EA7">
            <w:pPr>
              <w:overflowPunct w:val="0"/>
              <w:autoSpaceDE w:val="0"/>
              <w:autoSpaceDN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（二）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學分班退費標準依教育部規定辦理。</w:t>
            </w:r>
          </w:p>
          <w:p w:rsidR="00614E98" w:rsidRPr="00BD6EA7" w:rsidRDefault="00614E98" w:rsidP="00BD6EA7">
            <w:pPr>
              <w:overflowPunct w:val="0"/>
              <w:autoSpaceDE w:val="0"/>
              <w:autoSpaceDN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已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開訓但未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逾訓練總時數三分之一者，訓練單位應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退還本署核定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訓練費用百分之五十。匯款退費者，學員須自行負擔匯款手續費用或於退款金額中扣除。已逾訓練總時數三分之一者，不予退費。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※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訓練單位有下列情事之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ㄧ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者，應全數退還學員已繳交之費用：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（一）因故未開班。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（二）未如期開班。</w:t>
            </w:r>
          </w:p>
          <w:p w:rsidR="00614E98" w:rsidRPr="00BD6EA7" w:rsidRDefault="00614E98" w:rsidP="00BD6EA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訓練單位如變更訓練時間、地點等，致學員無法配合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而需退訓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者，訓練單位應依未上課時數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佔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訓練總時數之比例退還學員訓練費用。因訓練單位之原因，致學員無法於結訓後六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個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月內取得本計畫補助金額，訓練單位應先代墊補助款項。經司法判決確定或經認定非可歸責於訓練單位者，得另檢具證明向分署申請代墊補助款項。匯款退費者，由訓練單位負擔匯款手續費用。</w:t>
            </w:r>
          </w:p>
        </w:tc>
      </w:tr>
      <w:tr w:rsidR="00FA6A0D" w:rsidRPr="00BD6EA7" w:rsidTr="003879E3">
        <w:trPr>
          <w:trHeight w:val="3030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lastRenderedPageBreak/>
              <w:t>說明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事項</w:t>
            </w:r>
          </w:p>
        </w:tc>
        <w:tc>
          <w:tcPr>
            <w:tcW w:w="9210" w:type="dxa"/>
            <w:tcBorders>
              <w:top w:val="single" w:sz="4" w:space="0" w:color="auto"/>
            </w:tcBorders>
          </w:tcPr>
          <w:p w:rsidR="00614E98" w:rsidRPr="00BD6EA7" w:rsidRDefault="00614E98" w:rsidP="00614E98">
            <w:pPr>
              <w:snapToGrid w:val="0"/>
              <w:spacing w:line="300" w:lineRule="exact"/>
              <w:ind w:left="229" w:hangingChars="104" w:hanging="229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1.訓練單位得先收取全額訓練費用，並與學員簽訂契約。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left="176" w:hangingChars="80" w:hanging="176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2.</w:t>
            </w:r>
            <w:r w:rsidRPr="00BD6EA7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2"/>
              </w:rPr>
              <w:t>低收入戶或中低收入戶中有工作能力者、原住民、身心障礙者、中高齡者、獨力負擔家計者、家庭暴力被害人、更生受保護人、其他依就業服務法第24條規定經中央主管機關認為有必要者、65歲（含）以上者、因犯罪行為被害死亡者之配偶、直系親屬或其未成年子女之監護人、因犯罪行為被害受重傷者之本人、配偶、直系親屬或其未成年子女之監護人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等在職勞工為全額補助對象，報名時須備齊相關資料。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left="176" w:hangingChars="80" w:hanging="176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3.缺席時數未逾訓練總時數之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1/5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，且取得結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訓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證書者（學分班之學員須取得學分證明），經行政程序核可後，始可取得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2"/>
                <w:szCs w:val="22"/>
              </w:rPr>
              <w:t>勞動部勞動力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2"/>
                <w:szCs w:val="22"/>
              </w:rPr>
              <w:t>發展署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北基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宜花金馬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2"/>
                <w:szCs w:val="22"/>
              </w:rPr>
              <w:t>分署之補助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left="165" w:hangingChars="75" w:hanging="165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4.參加職前訓練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期間，</w:t>
            </w:r>
            <w:proofErr w:type="gramEnd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接受政府訓練經費補助者（勞保投保證號前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2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碼數字為</w:t>
            </w:r>
            <w:r w:rsidRPr="00BD6EA7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  <w:t>09</w:t>
            </w:r>
            <w:r w:rsidRPr="00BD6E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訓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字保之參訓學員），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及參訓學員</w:t>
            </w:r>
            <w:proofErr w:type="gramEnd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投保狀況檢核表僅為</w:t>
            </w:r>
            <w:r w:rsidRPr="00BD6E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裁減續保及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職災續保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之參訓學員</w:t>
            </w:r>
            <w:proofErr w:type="gramEnd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，不予補助訓練費用。</w:t>
            </w:r>
          </w:p>
        </w:tc>
      </w:tr>
      <w:tr w:rsidR="00FA6A0D" w:rsidRPr="00BD6EA7" w:rsidTr="003879E3">
        <w:trPr>
          <w:trHeight w:val="782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訓練單位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連絡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專線</w:t>
            </w:r>
          </w:p>
        </w:tc>
        <w:tc>
          <w:tcPr>
            <w:tcW w:w="9210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【中華系統性創新學會】 聯絡電話：03-5723200#14   聯絡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人：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 xml:space="preserve">倪巧玲   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傳真：03-5723210  電子郵件：service@ssi.org.tw</w:t>
            </w:r>
          </w:p>
        </w:tc>
      </w:tr>
      <w:tr w:rsidR="00FA6A0D" w:rsidRPr="00BD6EA7" w:rsidTr="003879E3">
        <w:trPr>
          <w:trHeight w:val="1798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補助單位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申訴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專線</w:t>
            </w:r>
          </w:p>
        </w:tc>
        <w:tc>
          <w:tcPr>
            <w:tcW w:w="9210" w:type="dxa"/>
          </w:tcPr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【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勞動部勞動力發展署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】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電話：0800-777888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  <w:t>http://www.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wda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.gov.tw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其他課程查詢：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http://tims.etraining.gov.tw/timsonline/index.aspx</w:t>
            </w:r>
          </w:p>
          <w:p w:rsidR="00614E98" w:rsidRPr="00BD6EA7" w:rsidRDefault="00614E98" w:rsidP="00614E98">
            <w:pPr>
              <w:snapToGrid w:val="0"/>
              <w:spacing w:beforeLines="50" w:before="180"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【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北基宜花金馬分署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】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電話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02-89956399分機136</w:t>
            </w:r>
            <w:r w:rsidR="004C6F59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6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張先生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  <w:t>http://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tkyhkm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.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wda.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gov.tw/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電子郵件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hyperlink r:id="rId8" w:history="1">
              <w:r w:rsidRPr="00BD6EA7">
                <w:rPr>
                  <w:rStyle w:val="af0"/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>service2@wda.gov.tw</w:t>
              </w:r>
            </w:hyperlink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傳真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02-89956378</w:t>
            </w:r>
          </w:p>
        </w:tc>
      </w:tr>
    </w:tbl>
    <w:p w:rsidR="00BD6EA7" w:rsidRDefault="00A3469A" w:rsidP="00614E98">
      <w:pPr>
        <w:pStyle w:val="a3"/>
        <w:spacing w:line="300" w:lineRule="exact"/>
        <w:rPr>
          <w:rFonts w:ascii="微軟正黑體" w:eastAsia="微軟正黑體" w:hAnsi="微軟正黑體"/>
        </w:rPr>
      </w:pPr>
      <w:bookmarkStart w:id="3" w:name="_Toc333392929"/>
      <w:bookmarkStart w:id="4" w:name="_Toc333394550"/>
      <w:r w:rsidRPr="009D0D6C">
        <w:rPr>
          <w:rFonts w:ascii="微軟正黑體" w:eastAsia="微軟正黑體" w:hAnsi="微軟正黑體"/>
        </w:rPr>
        <w:t>※報名前請務必仔細詳閱以上說明。</w:t>
      </w:r>
      <w:bookmarkEnd w:id="3"/>
      <w:bookmarkEnd w:id="4"/>
    </w:p>
    <w:p w:rsidR="00BD6EA7" w:rsidRDefault="00BD6EA7" w:rsidP="00614E98">
      <w:pPr>
        <w:pStyle w:val="a3"/>
        <w:spacing w:line="300" w:lineRule="exact"/>
        <w:rPr>
          <w:rFonts w:ascii="微軟正黑體" w:eastAsia="微軟正黑體" w:hAnsi="微軟正黑體"/>
        </w:rPr>
      </w:pPr>
    </w:p>
    <w:p w:rsidR="00BD6EA7" w:rsidRDefault="00BD6EA7" w:rsidP="00614E98">
      <w:pPr>
        <w:pStyle w:val="a3"/>
        <w:spacing w:line="300" w:lineRule="exact"/>
        <w:rPr>
          <w:rFonts w:ascii="微軟正黑體" w:eastAsia="微軟正黑體" w:hAnsi="微軟正黑體"/>
        </w:rPr>
      </w:pPr>
    </w:p>
    <w:p w:rsidR="007421CC" w:rsidRPr="009D0D6C" w:rsidRDefault="00AB7937" w:rsidP="00614E98">
      <w:pPr>
        <w:pStyle w:val="a3"/>
        <w:spacing w:line="300" w:lineRule="exact"/>
        <w:rPr>
          <w:rFonts w:ascii="微軟正黑體" w:eastAsia="微軟正黑體" w:hAnsi="微軟正黑體"/>
          <w:spacing w:val="-6"/>
        </w:rPr>
      </w:pPr>
      <w:r w:rsidRPr="009D0D6C">
        <w:rPr>
          <w:rFonts w:ascii="微軟正黑體" w:eastAsia="微軟正黑體" w:hAnsi="微軟正黑體" w:cs="新細明體" w:hint="eastAsia"/>
          <w:color w:val="D20000"/>
          <w:kern w:val="0"/>
        </w:rPr>
        <w:br w:type="page"/>
      </w:r>
      <w:r w:rsidR="00614E98" w:rsidRPr="009D0D6C">
        <w:rPr>
          <w:rFonts w:ascii="微軟正黑體" w:eastAsia="微軟正黑體" w:hAnsi="微軟正黑體"/>
          <w:b/>
          <w:color w:val="808080"/>
        </w:rPr>
        <w:lastRenderedPageBreak/>
        <w:sym w:font="Wingdings 2" w:char="F026"/>
      </w:r>
      <w:r w:rsidR="00614E98" w:rsidRPr="009D0D6C">
        <w:rPr>
          <w:rFonts w:ascii="微軟正黑體" w:eastAsia="微軟正黑體" w:hAnsi="微軟正黑體" w:hint="eastAsia"/>
          <w:b/>
          <w:color w:val="808080"/>
        </w:rPr>
        <w:t>------------------------------------------------------------------------------------------</w:t>
      </w:r>
      <w:proofErr w:type="gramStart"/>
      <w:r w:rsidRPr="009D0D6C">
        <w:rPr>
          <w:rFonts w:ascii="微軟正黑體" w:eastAsia="微軟正黑體" w:hAnsi="微軟正黑體" w:cs="新細明體" w:hint="eastAsia"/>
          <w:color w:val="D20000"/>
          <w:kern w:val="0"/>
        </w:rPr>
        <w:t>▌</w:t>
      </w:r>
      <w:proofErr w:type="gramEnd"/>
      <w:r w:rsidRPr="009D0D6C">
        <w:rPr>
          <w:rFonts w:ascii="微軟正黑體" w:eastAsia="微軟正黑體" w:hAnsi="微軟正黑體" w:hint="eastAsia"/>
          <w:color w:val="C00000"/>
          <w:spacing w:val="28"/>
        </w:rPr>
        <w:t>報名方式</w:t>
      </w:r>
      <w:r w:rsidRPr="009D0D6C">
        <w:rPr>
          <w:rFonts w:ascii="微軟正黑體" w:eastAsia="微軟正黑體" w:hAnsi="微軟正黑體" w:cs="新細明體" w:hint="eastAsia"/>
          <w:color w:val="D20000"/>
          <w:kern w:val="0"/>
        </w:rPr>
        <w:t xml:space="preserve"> </w:t>
      </w:r>
      <w:proofErr w:type="gramStart"/>
      <w:r w:rsidRPr="009D0D6C">
        <w:rPr>
          <w:rFonts w:ascii="微軟正黑體" w:eastAsia="微軟正黑體" w:hAnsi="微軟正黑體" w:cs="新細明體" w:hint="eastAsia"/>
          <w:color w:val="D20000"/>
          <w:kern w:val="0"/>
        </w:rPr>
        <w:t>▌</w:t>
      </w:r>
      <w:proofErr w:type="gramEnd"/>
      <w:r w:rsidR="00614E98">
        <w:rPr>
          <w:rFonts w:ascii="微軟正黑體" w:eastAsia="微軟正黑體" w:hAnsi="微軟正黑體" w:cs="新細明體" w:hint="eastAsia"/>
          <w:color w:val="D20000"/>
          <w:kern w:val="0"/>
        </w:rPr>
        <w:t xml:space="preserve"> </w:t>
      </w:r>
      <w:proofErr w:type="gramStart"/>
      <w:r w:rsidR="007421CC" w:rsidRPr="009D0D6C">
        <w:rPr>
          <w:rFonts w:ascii="微軟正黑體" w:eastAsia="微軟正黑體" w:hAnsi="微軟正黑體" w:hint="eastAsia"/>
          <w:spacing w:val="-6"/>
        </w:rPr>
        <w:t>採</w:t>
      </w:r>
      <w:proofErr w:type="gramEnd"/>
      <w:r w:rsidR="007421CC" w:rsidRPr="009D0D6C">
        <w:rPr>
          <w:rFonts w:ascii="微軟正黑體" w:eastAsia="微軟正黑體" w:hAnsi="微軟正黑體" w:hint="eastAsia"/>
          <w:spacing w:val="-6"/>
        </w:rPr>
        <w:t xml:space="preserve">網路報名  依產業人才投資方案  </w:t>
      </w:r>
      <w:proofErr w:type="gramStart"/>
      <w:r w:rsidR="007421CC" w:rsidRPr="009D0D6C">
        <w:rPr>
          <w:rFonts w:ascii="微軟正黑體" w:eastAsia="微軟正黑體" w:hAnsi="微軟正黑體" w:hint="eastAsia"/>
          <w:spacing w:val="-6"/>
        </w:rPr>
        <w:t>線上報名</w:t>
      </w:r>
      <w:proofErr w:type="gramEnd"/>
      <w:r w:rsidR="007421CC" w:rsidRPr="009D0D6C">
        <w:rPr>
          <w:rFonts w:ascii="微軟正黑體" w:eastAsia="微軟正黑體" w:hAnsi="微軟正黑體" w:hint="eastAsia"/>
          <w:spacing w:val="-6"/>
        </w:rPr>
        <w:t>序號為錄取原則</w:t>
      </w:r>
    </w:p>
    <w:p w:rsidR="00614E98" w:rsidRPr="00614E98" w:rsidRDefault="00614E98" w:rsidP="00614E98">
      <w:pPr>
        <w:pStyle w:val="a3"/>
        <w:spacing w:line="300" w:lineRule="exact"/>
        <w:jc w:val="left"/>
        <w:rPr>
          <w:rFonts w:ascii="微軟正黑體" w:eastAsia="微軟正黑體" w:hAnsi="微軟正黑體"/>
          <w:bCs w:val="0"/>
          <w:color w:val="auto"/>
          <w:spacing w:val="-6"/>
        </w:rPr>
      </w:pPr>
      <w:r w:rsidRPr="00614E98">
        <w:rPr>
          <w:rFonts w:ascii="微軟正黑體" w:eastAsia="微軟正黑體" w:hAnsi="微軟正黑體" w:hint="eastAsia"/>
          <w:bCs w:val="0"/>
          <w:color w:val="auto"/>
          <w:spacing w:val="-6"/>
        </w:rPr>
        <w:t>1.請先至台灣就業通：http://www.taiwanjobs.gov.tw/Internet/index/index.aspx 加入會員</w:t>
      </w:r>
    </w:p>
    <w:p w:rsidR="00AB7937" w:rsidRDefault="00614E98" w:rsidP="00614E98">
      <w:pPr>
        <w:pStyle w:val="a3"/>
        <w:spacing w:line="300" w:lineRule="exact"/>
        <w:jc w:val="left"/>
        <w:rPr>
          <w:rFonts w:ascii="微軟正黑體" w:eastAsia="微軟正黑體" w:hAnsi="微軟正黑體"/>
          <w:bCs w:val="0"/>
          <w:color w:val="auto"/>
          <w:spacing w:val="-6"/>
        </w:rPr>
      </w:pPr>
      <w:r w:rsidRPr="00614E98">
        <w:rPr>
          <w:rFonts w:ascii="微軟正黑體" w:eastAsia="微軟正黑體" w:hAnsi="微軟正黑體" w:hint="eastAsia"/>
          <w:bCs w:val="0"/>
          <w:color w:val="auto"/>
          <w:spacing w:val="-6"/>
        </w:rPr>
        <w:t>2.再至產業人才投資方案網：http://tims.etraining.gov.tw/timsonline/index.aspx 報名</w:t>
      </w:r>
    </w:p>
    <w:p w:rsidR="00614E98" w:rsidRPr="009D0D6C" w:rsidRDefault="00614E98" w:rsidP="00614E98">
      <w:pPr>
        <w:pStyle w:val="a3"/>
        <w:spacing w:line="300" w:lineRule="exact"/>
        <w:jc w:val="left"/>
        <w:rPr>
          <w:rFonts w:ascii="微軟正黑體" w:eastAsia="微軟正黑體" w:hAnsi="微軟正黑體"/>
          <w:b/>
          <w:color w:val="808080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2698"/>
        <w:gridCol w:w="433"/>
        <w:gridCol w:w="905"/>
        <w:gridCol w:w="243"/>
        <w:gridCol w:w="1224"/>
        <w:gridCol w:w="3670"/>
      </w:tblGrid>
      <w:tr w:rsidR="00AB7937" w:rsidRPr="00C21BCF" w:rsidTr="00C21BCF">
        <w:trPr>
          <w:cantSplit/>
          <w:trHeight w:val="631"/>
          <w:jc w:val="center"/>
        </w:trPr>
        <w:tc>
          <w:tcPr>
            <w:tcW w:w="10640" w:type="dxa"/>
            <w:gridSpan w:val="7"/>
            <w:tcBorders>
              <w:top w:val="double" w:sz="2" w:space="0" w:color="642F04"/>
              <w:left w:val="double" w:sz="2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C21BCF" w:rsidP="00C21BC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>產投</w:t>
            </w:r>
            <w:r w:rsidR="00AB7937" w:rsidRPr="00C21BCF"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>課程：</w:t>
            </w:r>
            <w:r w:rsidR="006E349D" w:rsidRPr="006E349D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32"/>
                <w:szCs w:val="32"/>
              </w:rPr>
              <w:t>存貨控管與呆滯料分析處理實務班</w:t>
            </w:r>
            <w:r w:rsidR="002F396A" w:rsidRPr="00C21BCF"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ab/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4598" w:type="dxa"/>
            <w:gridSpan w:val="3"/>
            <w:tcBorders>
              <w:top w:val="double" w:sz="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姓名</w:t>
            </w:r>
            <w:r w:rsidRPr="00C21BCF">
              <w:rPr>
                <w:rFonts w:ascii="微軟正黑體" w:eastAsia="微軟正黑體" w:hAnsi="微軟正黑體" w:hint="eastAsia"/>
                <w:color w:val="C00000"/>
              </w:rPr>
              <w:t>*</w:t>
            </w:r>
            <w:r w:rsidRPr="00C21BC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1148" w:type="dxa"/>
            <w:gridSpan w:val="2"/>
            <w:tcBorders>
              <w:top w:val="double" w:sz="2" w:space="0" w:color="642F04"/>
              <w:left w:val="single" w:sz="6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性別：</w:t>
            </w:r>
          </w:p>
        </w:tc>
        <w:tc>
          <w:tcPr>
            <w:tcW w:w="4894" w:type="dxa"/>
            <w:gridSpan w:val="2"/>
            <w:tcBorders>
              <w:top w:val="double" w:sz="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服務公司：</w:t>
            </w:r>
          </w:p>
        </w:tc>
      </w:tr>
      <w:tr w:rsidR="00AB7937" w:rsidRPr="00C21BCF" w:rsidTr="00C21BCF">
        <w:trPr>
          <w:cantSplit/>
          <w:trHeight w:val="686"/>
          <w:jc w:val="center"/>
        </w:trPr>
        <w:tc>
          <w:tcPr>
            <w:tcW w:w="5746" w:type="dxa"/>
            <w:gridSpan w:val="5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部門及職稱:</w:t>
            </w:r>
          </w:p>
        </w:tc>
        <w:tc>
          <w:tcPr>
            <w:tcW w:w="4894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學歷: 學校______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C21BCF">
              <w:rPr>
                <w:rFonts w:ascii="微軟正黑體" w:eastAsia="微軟正黑體" w:hAnsi="微軟正黑體" w:hint="eastAsia"/>
              </w:rPr>
              <w:t xml:space="preserve">______科系: </w:t>
            </w:r>
            <w:r>
              <w:rPr>
                <w:rFonts w:ascii="微軟正黑體" w:eastAsia="微軟正黑體" w:hAnsi="微軟正黑體" w:hint="eastAsia"/>
              </w:rPr>
              <w:t>____</w:t>
            </w:r>
            <w:r w:rsidRPr="00C21BCF">
              <w:rPr>
                <w:rFonts w:ascii="微軟正黑體" w:eastAsia="微軟正黑體" w:hAnsi="微軟正黑體" w:hint="eastAsia"/>
              </w:rPr>
              <w:t>_______</w:t>
            </w:r>
          </w:p>
          <w:p w:rsidR="00AB7937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 xml:space="preserve">□博士  □碩士  □大學  □專科  □其他_____ 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5746" w:type="dxa"/>
            <w:gridSpan w:val="5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電話</w:t>
            </w:r>
            <w:r w:rsidRPr="00C21BCF">
              <w:rPr>
                <w:rFonts w:ascii="微軟正黑體" w:eastAsia="微軟正黑體" w:hAnsi="微軟正黑體" w:hint="eastAsia"/>
                <w:color w:val="C00000"/>
              </w:rPr>
              <w:t>*:</w:t>
            </w:r>
            <w:r w:rsidRPr="00C21BCF">
              <w:rPr>
                <w:rFonts w:ascii="微軟正黑體" w:eastAsia="微軟正黑體" w:hAnsi="微軟正黑體" w:hint="eastAsia"/>
              </w:rPr>
              <w:t xml:space="preserve">　　　　  　　　分機：</w:t>
            </w:r>
            <w:r w:rsidR="00C21BCF" w:rsidRPr="00C21BCF">
              <w:rPr>
                <w:rFonts w:ascii="微軟正黑體" w:eastAsia="微軟正黑體" w:hAnsi="微軟正黑體" w:hint="eastAsia"/>
              </w:rPr>
              <w:t xml:space="preserve">     </w:t>
            </w:r>
            <w:r w:rsidR="00C21BCF" w:rsidRPr="00C21BCF">
              <w:rPr>
                <w:rFonts w:ascii="微軟正黑體" w:eastAsia="微軟正黑體" w:hAnsi="微軟正黑體"/>
              </w:rPr>
              <w:t xml:space="preserve"> </w:t>
            </w:r>
            <w:r w:rsidR="00C21BCF" w:rsidRPr="00C21BCF">
              <w:rPr>
                <w:rFonts w:ascii="微軟正黑體" w:eastAsia="微軟正黑體" w:hAnsi="微軟正黑體" w:hint="eastAsia"/>
              </w:rPr>
              <w:t>行動電話</w:t>
            </w:r>
            <w:r w:rsidR="00C21BCF" w:rsidRPr="00C21BCF">
              <w:rPr>
                <w:rFonts w:ascii="微軟正黑體" w:eastAsia="微軟正黑體" w:hAnsi="微軟正黑體" w:hint="eastAsia"/>
                <w:color w:val="C00000"/>
              </w:rPr>
              <w:t>*:</w:t>
            </w:r>
          </w:p>
        </w:tc>
        <w:tc>
          <w:tcPr>
            <w:tcW w:w="4894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傳真: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5746" w:type="dxa"/>
            <w:gridSpan w:val="5"/>
            <w:tcBorders>
              <w:top w:val="single" w:sz="12" w:space="0" w:color="642F04"/>
              <w:left w:val="double" w:sz="2" w:space="0" w:color="642F04"/>
              <w:bottom w:val="double" w:sz="2" w:space="0" w:color="D20000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地址:□□□</w:t>
            </w:r>
          </w:p>
        </w:tc>
        <w:tc>
          <w:tcPr>
            <w:tcW w:w="4894" w:type="dxa"/>
            <w:gridSpan w:val="2"/>
            <w:tcBorders>
              <w:top w:val="single" w:sz="12" w:space="0" w:color="642F04"/>
              <w:left w:val="single" w:sz="6" w:space="0" w:color="642F04"/>
              <w:bottom w:val="double" w:sz="2" w:space="0" w:color="D20000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E-mail*: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10640" w:type="dxa"/>
            <w:gridSpan w:val="7"/>
            <w:tcBorders>
              <w:top w:val="double" w:sz="2" w:space="0" w:color="D20000"/>
              <w:left w:val="double" w:sz="2" w:space="0" w:color="D20000"/>
              <w:bottom w:val="single" w:sz="12" w:space="0" w:color="642F04"/>
              <w:right w:val="double" w:sz="2" w:space="0" w:color="D20000"/>
            </w:tcBorders>
            <w:shd w:val="clear" w:color="auto" w:fill="FAE4E2"/>
            <w:vAlign w:val="center"/>
            <w:hideMark/>
          </w:tcPr>
          <w:p w:rsidR="00AB7937" w:rsidRPr="00C21BCF" w:rsidRDefault="007421CC" w:rsidP="009D0D6C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C21BCF">
              <w:rPr>
                <w:rFonts w:ascii="微軟正黑體" w:eastAsia="微軟正黑體" w:hAnsi="微軟正黑體" w:hint="eastAsia"/>
                <w:b/>
                <w:color w:val="FF0000"/>
              </w:rPr>
              <w:t>以下為申請產業人才投資方案計畫必須資訊</w:t>
            </w:r>
          </w:p>
        </w:tc>
      </w:tr>
      <w:tr w:rsidR="00C21BCF" w:rsidRPr="00C21BCF" w:rsidTr="00C21BCF">
        <w:trPr>
          <w:cantSplit/>
          <w:trHeight w:val="515"/>
          <w:jc w:val="center"/>
        </w:trPr>
        <w:tc>
          <w:tcPr>
            <w:tcW w:w="4598" w:type="dxa"/>
            <w:gridSpan w:val="3"/>
            <w:tcBorders>
              <w:top w:val="single" w:sz="12" w:space="0" w:color="642F04"/>
              <w:left w:val="double" w:sz="2" w:space="0" w:color="D20000"/>
              <w:bottom w:val="double" w:sz="2" w:space="0" w:color="D20000"/>
              <w:right w:val="single" w:sz="4" w:space="0" w:color="auto"/>
            </w:tcBorders>
            <w:shd w:val="clear" w:color="auto" w:fill="FAE4E2"/>
            <w:vAlign w:val="center"/>
          </w:tcPr>
          <w:p w:rsidR="00C21BCF" w:rsidRPr="00C21BCF" w:rsidRDefault="00C21BCF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  <w:highlight w:val="yellow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投保公司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:</w:t>
            </w:r>
          </w:p>
        </w:tc>
        <w:tc>
          <w:tcPr>
            <w:tcW w:w="6042" w:type="dxa"/>
            <w:gridSpan w:val="4"/>
            <w:tcBorders>
              <w:top w:val="single" w:sz="12" w:space="0" w:color="642F04"/>
              <w:left w:val="single" w:sz="4" w:space="0" w:color="auto"/>
              <w:bottom w:val="double" w:sz="2" w:space="0" w:color="D20000"/>
              <w:right w:val="double" w:sz="2" w:space="0" w:color="D20000"/>
            </w:tcBorders>
            <w:shd w:val="clear" w:color="auto" w:fill="FAE4E2"/>
            <w:vAlign w:val="center"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  <w:highlight w:val="yellow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勞保證編號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:</w:t>
            </w:r>
          </w:p>
        </w:tc>
      </w:tr>
      <w:tr w:rsidR="00C21BCF" w:rsidRPr="00C21BCF" w:rsidTr="00C21BCF">
        <w:trPr>
          <w:cantSplit/>
          <w:trHeight w:val="515"/>
          <w:jc w:val="center"/>
        </w:trPr>
        <w:tc>
          <w:tcPr>
            <w:tcW w:w="4598" w:type="dxa"/>
            <w:gridSpan w:val="3"/>
            <w:tcBorders>
              <w:top w:val="single" w:sz="12" w:space="0" w:color="642F04"/>
              <w:left w:val="double" w:sz="2" w:space="0" w:color="D20000"/>
              <w:bottom w:val="double" w:sz="2" w:space="0" w:color="D20000"/>
              <w:right w:val="single" w:sz="4" w:space="0" w:color="auto"/>
            </w:tcBorders>
            <w:shd w:val="clear" w:color="auto" w:fill="FAE4E2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身份證字號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：</w:t>
            </w:r>
          </w:p>
        </w:tc>
        <w:tc>
          <w:tcPr>
            <w:tcW w:w="6042" w:type="dxa"/>
            <w:gridSpan w:val="4"/>
            <w:tcBorders>
              <w:top w:val="single" w:sz="12" w:space="0" w:color="642F04"/>
              <w:left w:val="single" w:sz="4" w:space="0" w:color="auto"/>
              <w:bottom w:val="double" w:sz="2" w:space="0" w:color="D20000"/>
              <w:right w:val="double" w:sz="2" w:space="0" w:color="D20000"/>
            </w:tcBorders>
            <w:shd w:val="clear" w:color="auto" w:fill="FAE4E2"/>
            <w:vAlign w:val="center"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生日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：</w:t>
            </w:r>
            <w:r w:rsidRPr="00C21BCF">
              <w:rPr>
                <w:rFonts w:ascii="微軟正黑體" w:eastAsia="微軟正黑體" w:hAnsi="微軟正黑體" w:hint="eastAsia"/>
              </w:rPr>
              <w:t xml:space="preserve">        年        月        日</w:t>
            </w:r>
          </w:p>
        </w:tc>
      </w:tr>
      <w:tr w:rsidR="00C21BCF" w:rsidRPr="00C21BCF" w:rsidTr="00C21BCF">
        <w:trPr>
          <w:cantSplit/>
          <w:trHeight w:val="579"/>
          <w:jc w:val="center"/>
        </w:trPr>
        <w:tc>
          <w:tcPr>
            <w:tcW w:w="1467" w:type="dxa"/>
            <w:tcBorders>
              <w:top w:val="single" w:sz="8" w:space="0" w:color="642F04"/>
              <w:left w:val="double" w:sz="2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□團體報名</w:t>
            </w:r>
          </w:p>
        </w:tc>
        <w:tc>
          <w:tcPr>
            <w:tcW w:w="2698" w:type="dxa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聯絡人姓名：</w:t>
            </w:r>
          </w:p>
        </w:tc>
        <w:tc>
          <w:tcPr>
            <w:tcW w:w="2805" w:type="dxa"/>
            <w:gridSpan w:val="4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電話：</w:t>
            </w:r>
          </w:p>
        </w:tc>
        <w:tc>
          <w:tcPr>
            <w:tcW w:w="3670" w:type="dxa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double" w:sz="2" w:space="0" w:color="642F04"/>
            </w:tcBorders>
            <w:shd w:val="clear" w:color="auto" w:fill="F0E0D0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E-mail：</w:t>
            </w:r>
          </w:p>
        </w:tc>
      </w:tr>
      <w:tr w:rsidR="00C21BCF" w:rsidRPr="00C21BCF" w:rsidTr="00C21BCF">
        <w:trPr>
          <w:cantSplit/>
          <w:trHeight w:val="626"/>
          <w:jc w:val="center"/>
        </w:trPr>
        <w:tc>
          <w:tcPr>
            <w:tcW w:w="1467" w:type="dxa"/>
            <w:tcBorders>
              <w:top w:val="single" w:sz="8" w:space="0" w:color="642F04"/>
              <w:left w:val="double" w:sz="2" w:space="0" w:color="642F04"/>
              <w:bottom w:val="single" w:sz="12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訊息來源</w:t>
            </w:r>
            <w:r w:rsidRPr="00C21BCF">
              <w:rPr>
                <w:rFonts w:ascii="微軟正黑體" w:eastAsia="微軟正黑體" w:hAnsi="微軟正黑體" w:hint="eastAsia"/>
                <w:color w:val="C00000"/>
              </w:rPr>
              <w:t>*</w:t>
            </w:r>
          </w:p>
        </w:tc>
        <w:tc>
          <w:tcPr>
            <w:tcW w:w="9173" w:type="dxa"/>
            <w:gridSpan w:val="6"/>
            <w:tcBorders>
              <w:top w:val="single" w:sz="8" w:space="0" w:color="642F04"/>
              <w:left w:val="single" w:sz="8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□E-mail □SME網站□SSI網站□104教育網 □1111教育網 □亞太教育網 □台灣教育網</w:t>
            </w:r>
          </w:p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□yes123□朋友 □其他:________</w:t>
            </w:r>
          </w:p>
        </w:tc>
      </w:tr>
      <w:tr w:rsidR="00C21BCF" w:rsidRPr="00C21BCF" w:rsidTr="00C21BCF">
        <w:trPr>
          <w:cantSplit/>
          <w:trHeight w:val="1468"/>
          <w:jc w:val="center"/>
        </w:trPr>
        <w:tc>
          <w:tcPr>
            <w:tcW w:w="10640" w:type="dxa"/>
            <w:gridSpan w:val="7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tabs>
                <w:tab w:val="left" w:pos="7920"/>
              </w:tabs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繳費方式：</w:t>
            </w:r>
          </w:p>
          <w:p w:rsidR="00C21BCF" w:rsidRPr="00C21BCF" w:rsidRDefault="00C21BCF" w:rsidP="00C21BCF">
            <w:pPr>
              <w:spacing w:line="300" w:lineRule="exact"/>
              <w:rPr>
                <w:rFonts w:ascii="微軟正黑體" w:eastAsia="微軟正黑體" w:hAnsi="微軟正黑體" w:cs="Arial"/>
                <w:bCs/>
              </w:rPr>
            </w:pPr>
            <w:bookmarkStart w:id="5" w:name="OLE_LINK1"/>
            <w:r w:rsidRPr="00C21BCF">
              <w:rPr>
                <w:rFonts w:ascii="微軟正黑體" w:eastAsia="微軟正黑體" w:hAnsi="微軟正黑體" w:cs="Arial" w:hint="eastAsia"/>
                <w:bCs/>
              </w:rPr>
              <w:t>□</w:t>
            </w:r>
            <w:bookmarkEnd w:id="5"/>
            <w:r w:rsidRPr="00C21BCF">
              <w:rPr>
                <w:rFonts w:ascii="微軟正黑體" w:eastAsia="微軟正黑體" w:hAnsi="微軟正黑體" w:cs="Arial" w:hint="eastAsia"/>
                <w:bCs/>
              </w:rPr>
              <w:t>匯款/ATM</w:t>
            </w:r>
            <w:r w:rsidRPr="00C21BCF">
              <w:rPr>
                <w:rFonts w:ascii="微軟正黑體" w:eastAsia="微軟正黑體" w:hAnsi="微軟正黑體" w:cs="Arial" w:hint="eastAsia"/>
                <w:bCs/>
              </w:rPr>
              <w:tab/>
              <w:t>銀行：兆豐國際商業銀行  竹科新安分行 總行代號 017</w:t>
            </w:r>
          </w:p>
          <w:p w:rsidR="00C21BCF" w:rsidRPr="00C21BCF" w:rsidRDefault="00C21BCF" w:rsidP="00C21BCF">
            <w:pPr>
              <w:tabs>
                <w:tab w:val="left" w:pos="1481"/>
              </w:tabs>
              <w:spacing w:line="300" w:lineRule="exact"/>
              <w:rPr>
                <w:rFonts w:ascii="微軟正黑體" w:eastAsia="微軟正黑體" w:hAnsi="微軟正黑體" w:cs="Arial"/>
              </w:rPr>
            </w:pPr>
            <w:r w:rsidRPr="00C21BCF">
              <w:rPr>
                <w:rFonts w:ascii="微軟正黑體" w:eastAsia="微軟正黑體" w:hAnsi="微軟正黑體" w:cs="Arial" w:hint="eastAsia"/>
              </w:rPr>
              <w:tab/>
              <w:t xml:space="preserve">帳號：020-09-10136-1  　戶名：中華系統性創新學會 </w:t>
            </w:r>
          </w:p>
          <w:p w:rsidR="00C21BCF" w:rsidRPr="00C21BCF" w:rsidRDefault="00C21BCF" w:rsidP="00C21BCF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cs="Arial" w:hint="eastAsia"/>
              </w:rPr>
              <w:t>◎請將繳費證明(匯款、ATM轉帳單據或支票)，傳真至</w:t>
            </w:r>
            <w:r w:rsidRPr="00C21BCF">
              <w:rPr>
                <w:rFonts w:ascii="微軟正黑體" w:eastAsia="微軟正黑體" w:hAnsi="微軟正黑體" w:hint="eastAsia"/>
              </w:rPr>
              <w:t>（03）572-3210</w:t>
            </w:r>
          </w:p>
        </w:tc>
      </w:tr>
      <w:tr w:rsidR="00C21BCF" w:rsidRPr="00C21BCF" w:rsidTr="00C21BCF">
        <w:trPr>
          <w:cantSplit/>
          <w:trHeight w:val="463"/>
          <w:jc w:val="center"/>
        </w:trPr>
        <w:tc>
          <w:tcPr>
            <w:tcW w:w="5503" w:type="dxa"/>
            <w:gridSpan w:val="4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8" w:space="0" w:color="auto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收據抬頭:</w:t>
            </w:r>
          </w:p>
        </w:tc>
        <w:tc>
          <w:tcPr>
            <w:tcW w:w="5137" w:type="dxa"/>
            <w:gridSpan w:val="3"/>
            <w:tcBorders>
              <w:top w:val="single" w:sz="12" w:space="0" w:color="642F04"/>
              <w:left w:val="single" w:sz="8" w:space="0" w:color="auto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pStyle w:val="5"/>
              <w:spacing w:line="300" w:lineRule="exact"/>
              <w:ind w:leftChars="0" w:left="0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C21BCF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統一編號:</w:t>
            </w:r>
          </w:p>
        </w:tc>
      </w:tr>
      <w:tr w:rsidR="00C21BCF" w:rsidRPr="00C21BCF" w:rsidTr="00C21BCF">
        <w:trPr>
          <w:cantSplit/>
          <w:trHeight w:val="145"/>
          <w:jc w:val="center"/>
        </w:trPr>
        <w:tc>
          <w:tcPr>
            <w:tcW w:w="4165" w:type="dxa"/>
            <w:gridSpan w:val="2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4" w:space="0" w:color="auto"/>
            </w:tcBorders>
            <w:shd w:val="clear" w:color="auto" w:fill="F9F3ED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費用：(費用為一人次價格)</w:t>
            </w:r>
          </w:p>
        </w:tc>
        <w:tc>
          <w:tcPr>
            <w:tcW w:w="6475" w:type="dxa"/>
            <w:gridSpan w:val="5"/>
            <w:tcBorders>
              <w:top w:val="single" w:sz="12" w:space="0" w:color="642F04"/>
              <w:left w:val="single" w:sz="4" w:space="0" w:color="auto"/>
              <w:bottom w:val="single" w:sz="12" w:space="0" w:color="642F04"/>
              <w:right w:val="double" w:sz="2" w:space="0" w:color="642F04"/>
            </w:tcBorders>
            <w:shd w:val="clear" w:color="auto" w:fill="F9F3ED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</w:rPr>
            </w:pPr>
            <w:r w:rsidRPr="00C21BCF">
              <w:rPr>
                <w:rFonts w:ascii="微軟正黑體" w:eastAsia="微軟正黑體" w:hAnsi="微軟正黑體" w:hint="eastAsia"/>
              </w:rPr>
              <w:t>註冊費</w:t>
            </w:r>
          </w:p>
        </w:tc>
      </w:tr>
      <w:tr w:rsidR="00C21BCF" w:rsidRPr="00C21BCF" w:rsidTr="00C21BCF">
        <w:trPr>
          <w:cantSplit/>
          <w:trHeight w:val="1367"/>
          <w:jc w:val="center"/>
        </w:trPr>
        <w:tc>
          <w:tcPr>
            <w:tcW w:w="4165" w:type="dxa"/>
            <w:gridSpan w:val="2"/>
            <w:tcBorders>
              <w:top w:val="single" w:sz="12" w:space="0" w:color="642F04"/>
              <w:left w:val="double" w:sz="2" w:space="0" w:color="642F04"/>
              <w:bottom w:val="double" w:sz="2" w:space="0" w:color="642F04"/>
              <w:right w:val="single" w:sz="4" w:space="0" w:color="auto"/>
            </w:tcBorders>
            <w:shd w:val="clear" w:color="auto" w:fill="F9F3ED"/>
            <w:vAlign w:val="center"/>
            <w:hideMark/>
          </w:tcPr>
          <w:p w:rsidR="004B14E4" w:rsidRDefault="00C21BCF" w:rsidP="004B14E4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  <w:b/>
                <w:bCs/>
                <w:color w:val="111111"/>
              </w:rPr>
              <w:t>台北班日期</w:t>
            </w:r>
            <w:r w:rsidR="00FA6A0D">
              <w:rPr>
                <w:rFonts w:ascii="微軟正黑體" w:eastAsia="微軟正黑體" w:hAnsi="微軟正黑體" w:hint="eastAsia"/>
                <w:b/>
                <w:bCs/>
                <w:color w:val="111111"/>
              </w:rPr>
              <w:t>:</w:t>
            </w:r>
            <w:r w:rsidR="00666330">
              <w:rPr>
                <w:rFonts w:hint="eastAsia"/>
              </w:rPr>
              <w:t xml:space="preserve"> </w:t>
            </w:r>
            <w:r w:rsidR="004B14E4" w:rsidRPr="004B14E4">
              <w:rPr>
                <w:rFonts w:ascii="微軟正黑體" w:eastAsia="微軟正黑體" w:hAnsi="微軟正黑體" w:hint="eastAsia"/>
              </w:rPr>
              <w:t>2016/</w:t>
            </w:r>
            <w:r w:rsidR="006E349D" w:rsidRPr="006E349D">
              <w:rPr>
                <w:rFonts w:ascii="微軟正黑體" w:eastAsia="微軟正黑體" w:hAnsi="微軟正黑體" w:hint="eastAsia"/>
              </w:rPr>
              <w:t>8/27、9/3、</w:t>
            </w:r>
            <w:r w:rsidR="006E349D" w:rsidRPr="00232D5A">
              <w:rPr>
                <w:rFonts w:ascii="微軟正黑體" w:eastAsia="微軟正黑體" w:hAnsi="微軟正黑體" w:hint="eastAsia"/>
                <w:color w:val="FF0000"/>
              </w:rPr>
              <w:t>9/1</w:t>
            </w:r>
            <w:r w:rsidR="00232D5A" w:rsidRPr="00232D5A">
              <w:rPr>
                <w:rFonts w:ascii="微軟正黑體" w:eastAsia="微軟正黑體" w:hAnsi="微軟正黑體"/>
                <w:color w:val="FF0000"/>
              </w:rPr>
              <w:t>1</w:t>
            </w:r>
            <w:r w:rsidR="006E349D" w:rsidRPr="006E349D">
              <w:rPr>
                <w:rFonts w:ascii="微軟正黑體" w:eastAsia="微軟正黑體" w:hAnsi="微軟正黑體" w:hint="eastAsia"/>
              </w:rPr>
              <w:t>  </w:t>
            </w:r>
            <w:r w:rsidR="004B14E4" w:rsidRPr="004B14E4">
              <w:rPr>
                <w:rFonts w:ascii="微軟正黑體" w:eastAsia="微軟正黑體" w:hAnsi="微軟正黑體"/>
              </w:rPr>
              <w:t xml:space="preserve"> </w:t>
            </w:r>
          </w:p>
          <w:p w:rsidR="00C21BCF" w:rsidRPr="00C21BCF" w:rsidRDefault="00C21BCF" w:rsidP="00232D5A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111111"/>
              </w:rPr>
            </w:pPr>
            <w:r w:rsidRPr="00666330">
              <w:rPr>
                <w:rFonts w:ascii="微軟正黑體" w:eastAsia="微軟正黑體" w:hAnsi="微軟正黑體"/>
                <w:bCs/>
                <w:color w:val="000000" w:themeColor="text1"/>
              </w:rPr>
              <w:t>(</w:t>
            </w:r>
            <w:r w:rsidR="006E349D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六</w:t>
            </w:r>
            <w:r w:rsidR="00232D5A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/日</w:t>
            </w:r>
            <w:r w:rsidRPr="0066633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08:30~12:30 ; 13:30~17:30)</w:t>
            </w:r>
          </w:p>
        </w:tc>
        <w:tc>
          <w:tcPr>
            <w:tcW w:w="6475" w:type="dxa"/>
            <w:gridSpan w:val="5"/>
            <w:tcBorders>
              <w:top w:val="single" w:sz="12" w:space="0" w:color="642F04"/>
              <w:left w:val="single" w:sz="4" w:space="0" w:color="auto"/>
              <w:bottom w:val="double" w:sz="2" w:space="0" w:color="642F04"/>
              <w:right w:val="double" w:sz="2" w:space="0" w:color="642F04"/>
            </w:tcBorders>
            <w:shd w:val="clear" w:color="auto" w:fill="F9F3ED"/>
            <w:vAlign w:val="center"/>
          </w:tcPr>
          <w:p w:rsidR="00C21BCF" w:rsidRPr="00C21BCF" w:rsidRDefault="00C21BCF" w:rsidP="00C21BCF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color w:val="FF0000"/>
              </w:rPr>
            </w:pPr>
            <w:r w:rsidRPr="00C21BCF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核定全額費用 □$</w:t>
            </w:r>
            <w:r w:rsidR="006E349D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4</w:t>
            </w:r>
            <w:r w:rsidRPr="00C21BCF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,</w:t>
            </w:r>
            <w:r w:rsidR="006E349D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68</w:t>
            </w:r>
            <w:r w:rsidR="0066633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0</w:t>
            </w:r>
            <w:r w:rsidRPr="00C21BCF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元</w:t>
            </w:r>
          </w:p>
          <w:p w:rsidR="007261D2" w:rsidRPr="007261D2" w:rsidRDefault="007261D2" w:rsidP="007261D2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000000"/>
                <w:sz w:val="18"/>
                <w:szCs w:val="18"/>
              </w:rPr>
            </w:pPr>
            <w:r w:rsidRPr="007261D2">
              <w:rPr>
                <w:rFonts w:ascii="微軟正黑體" w:eastAsia="微軟正黑體" w:hAnsi="微軟正黑體" w:hint="eastAsia"/>
                <w:bCs/>
                <w:color w:val="000000"/>
                <w:sz w:val="18"/>
                <w:szCs w:val="18"/>
              </w:rPr>
              <w:t>（勞動部勞動力發展署北基宜花金馬分署補助$2,752，參訓學員自行負擔$688）</w:t>
            </w:r>
          </w:p>
          <w:p w:rsidR="00C21BCF" w:rsidRPr="00C21BCF" w:rsidRDefault="007261D2" w:rsidP="007261D2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</w:rPr>
            </w:pPr>
            <w:r w:rsidRPr="007261D2">
              <w:rPr>
                <w:rFonts w:ascii="微軟正黑體" w:eastAsia="微軟正黑體" w:hAnsi="微軟正黑體" w:hint="eastAsia"/>
                <w:bCs/>
                <w:color w:val="000000"/>
                <w:sz w:val="18"/>
                <w:szCs w:val="18"/>
              </w:rPr>
              <w:t>政府補助一般勞工訓練費用80%、補助全額訓練費用適用對象訓練費用100%</w:t>
            </w:r>
          </w:p>
        </w:tc>
      </w:tr>
    </w:tbl>
    <w:p w:rsidR="00C21BCF" w:rsidRPr="009D0D6C" w:rsidRDefault="00C21BCF" w:rsidP="009D0D6C">
      <w:pPr>
        <w:snapToGrid w:val="0"/>
        <w:spacing w:line="300" w:lineRule="exact"/>
        <w:rPr>
          <w:rFonts w:ascii="微軟正黑體" w:eastAsia="微軟正黑體" w:hAnsi="微軟正黑體"/>
          <w:b/>
          <w:color w:val="FFFFFF"/>
          <w:sz w:val="20"/>
          <w:szCs w:val="20"/>
        </w:rPr>
      </w:pPr>
    </w:p>
    <w:p w:rsidR="00AB7937" w:rsidRPr="009D0D6C" w:rsidRDefault="00AB7937" w:rsidP="009D0D6C">
      <w:pPr>
        <w:snapToGrid w:val="0"/>
        <w:spacing w:line="300" w:lineRule="exact"/>
        <w:ind w:firstLineChars="50" w:firstLine="100"/>
        <w:rPr>
          <w:rFonts w:ascii="微軟正黑體" w:eastAsia="微軟正黑體" w:hAnsi="微軟正黑體"/>
          <w:b/>
          <w:color w:val="FFFFFF"/>
          <w:sz w:val="20"/>
          <w:szCs w:val="20"/>
        </w:rPr>
      </w:pPr>
      <w:r w:rsidRPr="009D0D6C">
        <w:rPr>
          <w:rFonts w:ascii="微軟正黑體" w:eastAsia="微軟正黑體" w:hAnsi="微軟正黑體" w:hint="eastAsia"/>
          <w:b/>
          <w:color w:val="FFFFFF"/>
          <w:sz w:val="20"/>
          <w:szCs w:val="20"/>
          <w:highlight w:val="black"/>
        </w:rPr>
        <w:t>注意事項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0.本系列課程</w:t>
      </w:r>
      <w:r w:rsidRPr="009D0D6C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u w:val="single"/>
        </w:rPr>
        <w:t>已通過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.符合資格學員享80%高額補助（符合特殊資格100％）。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1.報名錄取依</w:t>
      </w:r>
      <w:r w:rsidRPr="009D0D6C">
        <w:rPr>
          <w:rFonts w:ascii="微軟正黑體" w:eastAsia="微軟正黑體" w:hAnsi="微軟正黑體" w:hint="eastAsia"/>
          <w:color w:val="000000" w:themeColor="text1"/>
          <w:spacing w:val="-6"/>
          <w:sz w:val="20"/>
          <w:szCs w:val="20"/>
        </w:rPr>
        <w:t xml:space="preserve">產業人才投資方案網 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報名並完成課程繳費順序優先錄取。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 w:cs="Tahoma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2.費用含教材講義費用。</w:t>
      </w:r>
      <w:r w:rsidRPr="009D0D6C">
        <w:rPr>
          <w:rFonts w:ascii="微軟正黑體" w:eastAsia="微軟正黑體" w:hAnsi="微軟正黑體" w:cs="Tahoma" w:hint="eastAsia"/>
          <w:color w:val="000000" w:themeColor="text1"/>
          <w:sz w:val="20"/>
          <w:szCs w:val="20"/>
        </w:rPr>
        <w:t>不含午餐費用，學會可替學員代訂午餐。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3. *項目 </w:t>
      </w:r>
      <w:proofErr w:type="gramStart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務</w:t>
      </w:r>
      <w:proofErr w:type="gramEnd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請填寫以利行前通知或有臨時注意事項時聯絡。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4.</w:t>
      </w:r>
      <w:proofErr w:type="gramStart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團報時</w:t>
      </w:r>
      <w:proofErr w:type="gramEnd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每人仍需填一份資料，並加</w:t>
      </w:r>
      <w:proofErr w:type="gramStart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註團報</w:t>
      </w:r>
      <w:proofErr w:type="gramEnd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聯絡人聯絡資料。</w:t>
      </w:r>
    </w:p>
    <w:p w:rsidR="003E211B" w:rsidRPr="009D0D6C" w:rsidRDefault="003E211B" w:rsidP="009D0D6C">
      <w:pPr>
        <w:snapToGrid w:val="0"/>
        <w:spacing w:line="300" w:lineRule="exact"/>
        <w:ind w:leftChars="42" w:left="219" w:hangingChars="59" w:hanging="118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5.依產業人才投資計畫，學員符合補助條件並準時繳交相關文件，需先繳納全額培訓費用。上課出席率達</w:t>
      </w:r>
      <w:r w:rsid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4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/</w:t>
      </w:r>
      <w:r w:rsidR="009D0D6C">
        <w:rPr>
          <w:rFonts w:ascii="微軟正黑體" w:eastAsia="微軟正黑體" w:hAnsi="微軟正黑體"/>
          <w:color w:val="000000" w:themeColor="text1"/>
          <w:sz w:val="20"/>
          <w:szCs w:val="20"/>
        </w:rPr>
        <w:t>5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以上，補助學員80%學費（符合特殊資格100％）。</w:t>
      </w:r>
    </w:p>
    <w:p w:rsidR="00AB7937" w:rsidRPr="009D0D6C" w:rsidRDefault="003E211B" w:rsidP="00C21BCF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6.若遇不可預測之突發因素，聯合教育訓練中心保有相關課程時間調整及講師之變動權。資料更新詳見聯合教育訓練中心(</w:t>
      </w:r>
      <w:hyperlink r:id="rId9" w:history="1">
        <w:r w:rsidRPr="009D0D6C">
          <w:rPr>
            <w:rStyle w:val="af0"/>
            <w:rFonts w:ascii="微軟正黑體" w:eastAsia="微軟正黑體" w:hAnsi="微軟正黑體" w:hint="eastAsia"/>
            <w:color w:val="000000" w:themeColor="text1"/>
            <w:sz w:val="20"/>
            <w:szCs w:val="20"/>
          </w:rPr>
          <w:t>www.ssi.org.tw</w:t>
        </w:r>
      </w:hyperlink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)網頁。</w:t>
      </w:r>
    </w:p>
    <w:sectPr w:rsidR="00AB7937" w:rsidRPr="009D0D6C" w:rsidSect="00BD6EA7">
      <w:headerReference w:type="default" r:id="rId10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CF" w:rsidRDefault="00C21BCF" w:rsidP="00D86FE4">
      <w:r>
        <w:separator/>
      </w:r>
    </w:p>
  </w:endnote>
  <w:endnote w:type="continuationSeparator" w:id="0">
    <w:p w:rsidR="00C21BCF" w:rsidRDefault="00C21BCF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CF" w:rsidRDefault="00C21BCF" w:rsidP="00D86FE4">
      <w:r>
        <w:separator/>
      </w:r>
    </w:p>
  </w:footnote>
  <w:footnote w:type="continuationSeparator" w:id="0">
    <w:p w:rsidR="00C21BCF" w:rsidRDefault="00C21BCF" w:rsidP="00D8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66" w:rsidRPr="00907166" w:rsidRDefault="00660CA9" w:rsidP="00907166">
    <w:pPr>
      <w:pStyle w:val="ac"/>
    </w:pPr>
    <w:r>
      <w:rPr>
        <w:rFonts w:ascii="新細明體" w:hAnsi="新細明體" w:cs="新細明體"/>
        <w:kern w:val="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0798" o:spid="_x0000_s38913" type="#_x0000_t75" style="position:absolute;margin-left:53.6pt;margin-top:50.45pt;width:510.1pt;height:558.35pt;z-index:-251658752;mso-position-horizontal-relative:margin;mso-position-vertical-relative:margin" o:allowincell="f">
          <v:imagedata r:id="rId1" o:title="ssi-logo(ne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" w15:restartNumberingAfterBreak="0">
    <w:nsid w:val="486B7495"/>
    <w:multiLevelType w:val="hybridMultilevel"/>
    <w:tmpl w:val="A9D4D110"/>
    <w:lvl w:ilvl="0" w:tplc="F5ECE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6522C7"/>
    <w:multiLevelType w:val="hybridMultilevel"/>
    <w:tmpl w:val="EEEE9FD6"/>
    <w:lvl w:ilvl="0" w:tplc="76E0083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4C09B7"/>
    <w:multiLevelType w:val="hybridMultilevel"/>
    <w:tmpl w:val="C9927684"/>
    <w:lvl w:ilvl="0" w:tplc="AB8EDAC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69A"/>
    <w:rsid w:val="00045B6D"/>
    <w:rsid w:val="00056E2C"/>
    <w:rsid w:val="00063702"/>
    <w:rsid w:val="00084098"/>
    <w:rsid w:val="00173066"/>
    <w:rsid w:val="001E2BE1"/>
    <w:rsid w:val="001F4D27"/>
    <w:rsid w:val="0022669B"/>
    <w:rsid w:val="00232D5A"/>
    <w:rsid w:val="002F396A"/>
    <w:rsid w:val="003225DD"/>
    <w:rsid w:val="003403FF"/>
    <w:rsid w:val="00373A20"/>
    <w:rsid w:val="003879E3"/>
    <w:rsid w:val="003C27AC"/>
    <w:rsid w:val="003D142B"/>
    <w:rsid w:val="003E211B"/>
    <w:rsid w:val="003F5610"/>
    <w:rsid w:val="00440872"/>
    <w:rsid w:val="00467BC9"/>
    <w:rsid w:val="004B14E4"/>
    <w:rsid w:val="004B65D3"/>
    <w:rsid w:val="004C6F59"/>
    <w:rsid w:val="00544CFF"/>
    <w:rsid w:val="005504C5"/>
    <w:rsid w:val="00581BD3"/>
    <w:rsid w:val="005C1675"/>
    <w:rsid w:val="00614E98"/>
    <w:rsid w:val="00660CA9"/>
    <w:rsid w:val="00666330"/>
    <w:rsid w:val="00681B38"/>
    <w:rsid w:val="006E349D"/>
    <w:rsid w:val="006E4A6A"/>
    <w:rsid w:val="007261D2"/>
    <w:rsid w:val="007421CC"/>
    <w:rsid w:val="00762B3A"/>
    <w:rsid w:val="00785117"/>
    <w:rsid w:val="00797F5E"/>
    <w:rsid w:val="007D33DB"/>
    <w:rsid w:val="008164A0"/>
    <w:rsid w:val="008469BB"/>
    <w:rsid w:val="00856263"/>
    <w:rsid w:val="008D4322"/>
    <w:rsid w:val="00907166"/>
    <w:rsid w:val="00965500"/>
    <w:rsid w:val="009D0D6C"/>
    <w:rsid w:val="00A3469A"/>
    <w:rsid w:val="00AB7937"/>
    <w:rsid w:val="00AF66C8"/>
    <w:rsid w:val="00B067A1"/>
    <w:rsid w:val="00B31E57"/>
    <w:rsid w:val="00BB2C34"/>
    <w:rsid w:val="00BD6EA7"/>
    <w:rsid w:val="00BE2A50"/>
    <w:rsid w:val="00C21BCF"/>
    <w:rsid w:val="00C50D64"/>
    <w:rsid w:val="00C76EFF"/>
    <w:rsid w:val="00CE7C8E"/>
    <w:rsid w:val="00D0676E"/>
    <w:rsid w:val="00D33584"/>
    <w:rsid w:val="00D65A32"/>
    <w:rsid w:val="00D86FE4"/>
    <w:rsid w:val="00E14886"/>
    <w:rsid w:val="00E23251"/>
    <w:rsid w:val="00E35E9F"/>
    <w:rsid w:val="00E716B9"/>
    <w:rsid w:val="00EE07C3"/>
    <w:rsid w:val="00F32A54"/>
    <w:rsid w:val="00F95632"/>
    <w:rsid w:val="00FA111F"/>
    <w:rsid w:val="00FA6A0D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235162B9-1B02-4C1C-BB8F-7CA0833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</w:rPr>
  </w:style>
  <w:style w:type="character" w:styleId="HTML">
    <w:name w:val="HTML Code"/>
    <w:uiPriority w:val="99"/>
    <w:unhideWhenUsed/>
    <w:rsid w:val="00C21BCF"/>
    <w:rPr>
      <w:rFonts w:ascii="細明體" w:eastAsia="細明體" w:hAnsi="細明體" w:cs="細明體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2@wd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e-edu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C353-8838-49F7-B620-626BDE77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AICI-01</cp:lastModifiedBy>
  <cp:revision>24</cp:revision>
  <dcterms:created xsi:type="dcterms:W3CDTF">2015-06-02T08:50:00Z</dcterms:created>
  <dcterms:modified xsi:type="dcterms:W3CDTF">2016-08-10T01:59:00Z</dcterms:modified>
</cp:coreProperties>
</file>