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37" w:rsidRPr="003C2BCC" w:rsidRDefault="004B533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8C549" wp14:editId="0E75426A">
                <wp:simplePos x="0" y="0"/>
                <wp:positionH relativeFrom="column">
                  <wp:posOffset>-207010</wp:posOffset>
                </wp:positionH>
                <wp:positionV relativeFrom="paragraph">
                  <wp:posOffset>1145540</wp:posOffset>
                </wp:positionV>
                <wp:extent cx="7153275" cy="523875"/>
                <wp:effectExtent l="0" t="0" r="0" b="9525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5337" w:rsidRPr="003C2BCC" w:rsidRDefault="004B5337" w:rsidP="004B5337">
                            <w:pPr>
                              <w:ind w:right="540"/>
                              <w:jc w:val="right"/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2BCC"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Algorithm of Solving Inventive Problems</w:t>
                            </w:r>
                            <w:r w:rsidR="003C2BCC" w:rsidRPr="003C2BCC">
                              <w:rPr>
                                <w:rFonts w:hint="eastAsia"/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(ARIZ)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6.3pt;margin-top:90.2pt;width:563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" filled="f" stroked="f">
                <v:textbox>
                  <w:txbxContent>
                    <w:p w:rsidR="004B5337" w:rsidRPr="003C2BCC" w:rsidRDefault="004B5337" w:rsidP="004B5337">
                      <w:pPr>
                        <w:ind w:right="540"/>
                        <w:jc w:val="right"/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C2BCC"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Algorithm of Solving Inventive Problems</w:t>
                      </w:r>
                      <w:r w:rsidR="003C2BCC" w:rsidRPr="003C2BCC">
                        <w:rPr>
                          <w:rFonts w:hint="eastAsia"/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(ARIZ)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2BCC">
        <w:rPr>
          <w:b/>
          <w:noProof/>
        </w:rPr>
        <mc:AlternateContent>
          <mc:Choice Requires="wps">
            <w:drawing>
              <wp:inline distT="0" distB="0" distL="0" distR="0" wp14:anchorId="43818C2A" wp14:editId="5BEAEED0">
                <wp:extent cx="6467475" cy="1000125"/>
                <wp:effectExtent l="0" t="0" r="0" b="9525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E15" w:rsidRPr="003465CE" w:rsidRDefault="003F4E4E" w:rsidP="00E34E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color w:val="7030A0"/>
                                <w:sz w:val="96"/>
                                <w:szCs w:val="72"/>
                                <w:lang w:eastAsia="zh-CN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创新性问题解决演绎法法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1" o:spid="_x0000_s1027" type="#_x0000_t202" style="width:509.2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" filled="f" stroked="f">
                <v:textbox>
                  <w:txbxContent>
                    <w:p w:rsidR="00E34E15" w:rsidRPr="003465CE" w:rsidRDefault="003F4E4E" w:rsidP="00E34E1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F4E4E">
                        <w:rPr>
                          <w:rFonts w:ascii="微軟正黑體" w:eastAsia="SimSun" w:hAnsi="微軟正黑體" w:hint="eastAsia"/>
                          <w:b/>
                          <w:color w:val="7030A0"/>
                          <w:sz w:val="96"/>
                          <w:szCs w:val="72"/>
                          <w:lang w:eastAsia="zh-CN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创新性问题解决演绎法法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5337" w:rsidRPr="004B5337" w:rsidRDefault="003F4E4E" w:rsidP="004B5337">
      <w:pPr>
        <w:ind w:right="640"/>
        <w:jc w:val="right"/>
        <w:rPr>
          <w:rFonts w:ascii="華康特粗黑體" w:eastAsia="華康特粗黑體" w:hAnsi="微軟正黑體"/>
          <w:color w:val="E36C0A" w:themeColor="accent6" w:themeShade="BF"/>
          <w:sz w:val="32"/>
        </w:rPr>
      </w:pPr>
      <w:r w:rsidRPr="003F4E4E">
        <w:rPr>
          <w:rFonts w:ascii="華康特粗黑體" w:eastAsia="SimSun" w:hAnsi="微軟正黑體" w:hint="eastAsia"/>
          <w:b/>
          <w:color w:val="E36C0A" w:themeColor="accent6" w:themeShade="BF"/>
          <w:sz w:val="32"/>
          <w:lang w:eastAsia="zh-CN"/>
        </w:rPr>
        <w:t>解</w:t>
      </w:r>
      <w:r w:rsidRPr="003F4E4E">
        <w:rPr>
          <w:rFonts w:ascii="細明體" w:eastAsia="SimSun" w:hAnsi="細明體" w:cs="細明體" w:hint="eastAsia"/>
          <w:b/>
          <w:color w:val="E36C0A" w:themeColor="accent6" w:themeShade="BF"/>
          <w:sz w:val="32"/>
          <w:lang w:eastAsia="zh-CN"/>
        </w:rPr>
        <w:t>决</w:t>
      </w:r>
      <w:r w:rsidRPr="003F4E4E">
        <w:rPr>
          <w:rFonts w:ascii="華康特粗黑體" w:eastAsia="SimSun" w:hAnsi="微軟正黑體" w:hint="eastAsia"/>
          <w:color w:val="E36C0A" w:themeColor="accent6" w:themeShade="BF"/>
          <w:sz w:val="32"/>
          <w:lang w:eastAsia="zh-CN"/>
        </w:rPr>
        <w:t>最具有挑</w:t>
      </w:r>
      <w:r w:rsidRPr="003F4E4E">
        <w:rPr>
          <w:rFonts w:ascii="細明體" w:eastAsia="SimSun" w:hAnsi="細明體" w:cs="細明體" w:hint="eastAsia"/>
          <w:color w:val="E36C0A" w:themeColor="accent6" w:themeShade="BF"/>
          <w:sz w:val="32"/>
          <w:lang w:eastAsia="zh-CN"/>
        </w:rPr>
        <w:t>战</w:t>
      </w:r>
      <w:r w:rsidRPr="003F4E4E">
        <w:rPr>
          <w:rFonts w:ascii="華康特粗黑體" w:eastAsia="SimSun" w:hAnsi="華康特粗黑體" w:cs="華康特粗黑體" w:hint="eastAsia"/>
          <w:color w:val="E36C0A" w:themeColor="accent6" w:themeShade="BF"/>
          <w:sz w:val="32"/>
          <w:lang w:eastAsia="zh-CN"/>
        </w:rPr>
        <w:t>之</w:t>
      </w:r>
      <w:r w:rsidRPr="003F4E4E">
        <w:rPr>
          <w:rFonts w:ascii="細明體" w:eastAsia="SimSun" w:hAnsi="細明體" w:cs="細明體" w:hint="eastAsia"/>
          <w:color w:val="E36C0A" w:themeColor="accent6" w:themeShade="BF"/>
          <w:sz w:val="32"/>
          <w:lang w:eastAsia="zh-CN"/>
        </w:rPr>
        <w:t>发</w:t>
      </w:r>
      <w:r w:rsidRPr="003F4E4E">
        <w:rPr>
          <w:rFonts w:ascii="華康特粗黑體" w:eastAsia="SimSun" w:hAnsi="華康特粗黑體" w:cs="華康特粗黑體" w:hint="eastAsia"/>
          <w:color w:val="E36C0A" w:themeColor="accent6" w:themeShade="BF"/>
          <w:sz w:val="32"/>
          <w:lang w:eastAsia="zh-CN"/>
        </w:rPr>
        <w:t>明</w:t>
      </w:r>
      <w:r w:rsidRPr="003F4E4E">
        <w:rPr>
          <w:rFonts w:ascii="華康特粗黑體" w:eastAsia="SimSun" w:hAnsi="微軟正黑體" w:hint="eastAsia"/>
          <w:color w:val="E36C0A" w:themeColor="accent6" w:themeShade="BF"/>
          <w:sz w:val="32"/>
          <w:lang w:eastAsia="zh-CN"/>
        </w:rPr>
        <w:t>性</w:t>
      </w:r>
      <w:r w:rsidRPr="003F4E4E">
        <w:rPr>
          <w:rFonts w:ascii="細明體" w:eastAsia="SimSun" w:hAnsi="細明體" w:cs="細明體" w:hint="eastAsia"/>
          <w:color w:val="E36C0A" w:themeColor="accent6" w:themeShade="BF"/>
          <w:sz w:val="32"/>
          <w:lang w:eastAsia="zh-CN"/>
        </w:rPr>
        <w:t>问题</w:t>
      </w:r>
      <w:r w:rsidRPr="003F4E4E">
        <w:rPr>
          <w:rFonts w:ascii="華康特粗黑體" w:eastAsia="SimSun" w:hAnsi="華康特粗黑體" w:cs="華康特粗黑體" w:hint="eastAsia"/>
          <w:color w:val="E36C0A" w:themeColor="accent6" w:themeShade="BF"/>
          <w:sz w:val="32"/>
          <w:lang w:eastAsia="zh-CN"/>
        </w:rPr>
        <w:t>的工具</w:t>
      </w:r>
    </w:p>
    <w:p w:rsidR="00F62D52" w:rsidRPr="004B5337" w:rsidRDefault="005C06FB"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A39F0" wp14:editId="742D8B6B">
                <wp:simplePos x="0" y="0"/>
                <wp:positionH relativeFrom="column">
                  <wp:posOffset>278765</wp:posOffset>
                </wp:positionH>
                <wp:positionV relativeFrom="paragraph">
                  <wp:posOffset>180975</wp:posOffset>
                </wp:positionV>
                <wp:extent cx="6191250" cy="18097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09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6FB" w:rsidRDefault="003F4E4E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课程主题：</w:t>
                            </w:r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Algorithm of Solving Inventive Problems (ARIZ)</w:t>
                            </w:r>
                          </w:p>
                          <w:p w:rsidR="005C06FB" w:rsidRPr="005C06FB" w:rsidRDefault="003F4E4E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授课讲师：</w:t>
                            </w:r>
                            <w:proofErr w:type="spellStart"/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Valeri</w:t>
                            </w:r>
                            <w:proofErr w:type="spellEnd"/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Souchkov</w:t>
                            </w:r>
                            <w:proofErr w:type="spellEnd"/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, TRIZ master</w:t>
                            </w:r>
                          </w:p>
                          <w:p w:rsidR="005C06FB" w:rsidRPr="005C06FB" w:rsidRDefault="003F4E4E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上课日期：</w:t>
                            </w:r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2015/11/27</w:t>
                            </w: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，</w:t>
                            </w:r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12/4 (</w:t>
                            </w: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周五</w:t>
                            </w:r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) 2</w:t>
                            </w: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天</w:t>
                            </w:r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16hrs</w:t>
                            </w:r>
                          </w:p>
                          <w:p w:rsidR="005C06FB" w:rsidRPr="005C06FB" w:rsidRDefault="003F4E4E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上课地点：新竹市光复路二段</w:t>
                            </w:r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350</w:t>
                            </w: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号</w:t>
                            </w:r>
                            <w:r w:rsidRPr="003F4E4E">
                              <w:rPr>
                                <w:rFonts w:ascii="微軟正黑體" w:eastAsia="SimSun" w:hAnsi="微軟正黑體"/>
                                <w:b/>
                                <w:lang w:eastAsia="zh-CN"/>
                              </w:rPr>
                              <w:t>5</w:t>
                            </w: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楼</w:t>
                            </w:r>
                          </w:p>
                          <w:p w:rsidR="005C06FB" w:rsidRPr="005C06FB" w:rsidRDefault="003F4E4E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F4E4E">
                              <w:rPr>
                                <w:rFonts w:ascii="微軟正黑體" w:eastAsia="SimSun" w:hAnsi="微軟正黑體" w:hint="eastAsia"/>
                                <w:b/>
                                <w:lang w:eastAsia="zh-CN"/>
                              </w:rPr>
                              <w:t>主办单位：中华系统性创新学会</w:t>
                            </w:r>
                          </w:p>
                          <w:p w:rsidR="005C06FB" w:rsidRDefault="005C06FB" w:rsidP="002230E5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21.95pt;margin-top:14.25pt;width:487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" filled="f" strokecolor="#c0504d [3205]" strokeweight="2pt">
                <v:textbox>
                  <w:txbxContent>
                    <w:p w:rsidR="005C06FB" w:rsidRDefault="003F4E4E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课程主题：</w:t>
                      </w:r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Algorithm of Solving Inventive Problems (ARIZ)</w:t>
                      </w:r>
                    </w:p>
                    <w:p w:rsidR="005C06FB" w:rsidRPr="005C06FB" w:rsidRDefault="003F4E4E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授课讲师：</w:t>
                      </w:r>
                      <w:proofErr w:type="spellStart"/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Valeri</w:t>
                      </w:r>
                      <w:proofErr w:type="spellEnd"/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 xml:space="preserve"> </w:t>
                      </w:r>
                      <w:proofErr w:type="spellStart"/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Souchkov</w:t>
                      </w:r>
                      <w:proofErr w:type="spellEnd"/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, TRIZ master</w:t>
                      </w:r>
                    </w:p>
                    <w:p w:rsidR="005C06FB" w:rsidRPr="005C06FB" w:rsidRDefault="003F4E4E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上课日期：</w:t>
                      </w:r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2015/11/27</w:t>
                      </w: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，</w:t>
                      </w:r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12/4 (</w:t>
                      </w: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周五</w:t>
                      </w:r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) 2</w:t>
                      </w: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天</w:t>
                      </w:r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16hrs</w:t>
                      </w:r>
                    </w:p>
                    <w:p w:rsidR="005C06FB" w:rsidRPr="005C06FB" w:rsidRDefault="003F4E4E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上课地点：新竹市光复路二段</w:t>
                      </w:r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350</w:t>
                      </w: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号</w:t>
                      </w:r>
                      <w:r w:rsidRPr="003F4E4E">
                        <w:rPr>
                          <w:rFonts w:ascii="微軟正黑體" w:eastAsia="SimSun" w:hAnsi="微軟正黑體"/>
                          <w:b/>
                          <w:lang w:eastAsia="zh-CN"/>
                        </w:rPr>
                        <w:t>5</w:t>
                      </w: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楼</w:t>
                      </w:r>
                    </w:p>
                    <w:p w:rsidR="005C06FB" w:rsidRPr="005C06FB" w:rsidRDefault="003F4E4E" w:rsidP="002230E5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F4E4E">
                        <w:rPr>
                          <w:rFonts w:ascii="微軟正黑體" w:eastAsia="SimSun" w:hAnsi="微軟正黑體" w:hint="eastAsia"/>
                          <w:b/>
                          <w:lang w:eastAsia="zh-CN"/>
                        </w:rPr>
                        <w:t>主办单位：中华系统性创新学会</w:t>
                      </w:r>
                    </w:p>
                    <w:p w:rsidR="005C06FB" w:rsidRDefault="005C06FB" w:rsidP="002230E5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37A07" w:rsidRDefault="00C100D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124A82E8" wp14:editId="4F8CBBA6">
            <wp:simplePos x="0" y="0"/>
            <wp:positionH relativeFrom="column">
              <wp:posOffset>4765040</wp:posOffset>
            </wp:positionH>
            <wp:positionV relativeFrom="paragraph">
              <wp:posOffset>290195</wp:posOffset>
            </wp:positionV>
            <wp:extent cx="1381125" cy="1271905"/>
            <wp:effectExtent l="19050" t="0" r="28575" b="44259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ri Souchkov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71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07" w:rsidRDefault="00137A07">
      <w:pPr>
        <w:rPr>
          <w:rFonts w:ascii="微軟正黑體" w:eastAsia="微軟正黑體" w:hAnsi="微軟正黑體"/>
        </w:rPr>
      </w:pPr>
    </w:p>
    <w:p w:rsidR="00137A07" w:rsidRDefault="00137A07">
      <w:pPr>
        <w:rPr>
          <w:rFonts w:ascii="微軟正黑體" w:eastAsia="微軟正黑體" w:hAnsi="微軟正黑體"/>
        </w:rPr>
      </w:pPr>
    </w:p>
    <w:p w:rsidR="005C06FB" w:rsidRDefault="005C06FB">
      <w:pPr>
        <w:rPr>
          <w:rFonts w:ascii="微軟正黑體" w:eastAsia="微軟正黑體" w:hAnsi="微軟正黑體"/>
        </w:rPr>
      </w:pPr>
    </w:p>
    <w:p w:rsidR="00861C78" w:rsidRPr="00FE17BF" w:rsidRDefault="003F4E4E" w:rsidP="00FE17BF">
      <w:pPr>
        <w:snapToGrid w:val="0"/>
        <w:spacing w:before="100" w:beforeAutospacing="1" w:after="240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F4E4E">
        <w:rPr>
          <w:rFonts w:ascii="微軟正黑體" w:eastAsia="SimSun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  <w:lang w:eastAsia="zh-CN"/>
        </w:rPr>
        <w:t>【课程概要】</w:t>
      </w:r>
    </w:p>
    <w:p w:rsidR="001B0E48" w:rsidRDefault="003F4E4E" w:rsidP="00B20464">
      <w:pPr>
        <w:snapToGrid w:val="0"/>
        <w:spacing w:after="240"/>
        <w:ind w:firstLineChars="200" w:firstLine="480"/>
        <w:rPr>
          <w:rFonts w:ascii="微軟正黑體" w:eastAsia="微軟正黑體" w:hAnsi="微軟正黑體"/>
        </w:rPr>
      </w:pPr>
      <w:r w:rsidRPr="003F4E4E">
        <w:rPr>
          <w:rFonts w:ascii="微軟正黑體" w:eastAsia="SimSun" w:hAnsi="微軟正黑體" w:hint="eastAsia"/>
          <w:lang w:eastAsia="zh-CN"/>
        </w:rPr>
        <w:t>创新性问题解决演绎法</w:t>
      </w:r>
      <w:r w:rsidRPr="003F4E4E">
        <w:rPr>
          <w:rFonts w:ascii="微軟正黑體" w:eastAsia="SimSun" w:hAnsi="微軟正黑體"/>
          <w:lang w:eastAsia="zh-CN"/>
        </w:rPr>
        <w:t xml:space="preserve">(ARIZ) </w:t>
      </w:r>
      <w:r w:rsidRPr="003F4E4E">
        <w:rPr>
          <w:rFonts w:ascii="微軟正黑體" w:eastAsia="SimSun" w:hAnsi="微軟正黑體" w:hint="eastAsia"/>
          <w:lang w:eastAsia="zh-CN"/>
        </w:rPr>
        <w:t>是</w:t>
      </w:r>
      <w:r w:rsidRPr="003F4E4E">
        <w:rPr>
          <w:rFonts w:ascii="微軟正黑體" w:eastAsia="SimSun" w:hAnsi="微軟正黑體"/>
          <w:lang w:eastAsia="zh-CN"/>
        </w:rPr>
        <w:t>TRIZ</w:t>
      </w:r>
      <w:r w:rsidRPr="003F4E4E">
        <w:rPr>
          <w:rFonts w:ascii="微軟正黑體" w:eastAsia="SimSun" w:hAnsi="微軟正黑體" w:hint="eastAsia"/>
          <w:lang w:eastAsia="zh-CN"/>
        </w:rPr>
        <w:t>理论中很关键的工具，也是一般萃智</w:t>
      </w:r>
      <w:r w:rsidRPr="003F4E4E">
        <w:rPr>
          <w:rFonts w:ascii="微軟正黑體" w:eastAsia="SimSun" w:hAnsi="微軟正黑體"/>
          <w:lang w:eastAsia="zh-CN"/>
        </w:rPr>
        <w:t>(TRIZ)</w:t>
      </w:r>
      <w:r w:rsidRPr="003F4E4E">
        <w:rPr>
          <w:rFonts w:ascii="微軟正黑體" w:eastAsia="SimSun" w:hAnsi="微軟正黑體" w:hint="eastAsia"/>
          <w:lang w:eastAsia="zh-CN"/>
        </w:rPr>
        <w:t>专家公认为最强效的解决困难工程问题的工具</w:t>
      </w:r>
      <w:r w:rsidRPr="003F4E4E">
        <w:rPr>
          <w:rFonts w:ascii="新細明體" w:eastAsia="SimSun" w:hAnsi="新細明體" w:hint="eastAsia"/>
          <w:lang w:eastAsia="zh-CN"/>
        </w:rPr>
        <w:t>，</w:t>
      </w:r>
      <w:r w:rsidRPr="003F4E4E">
        <w:rPr>
          <w:rFonts w:ascii="微軟正黑體" w:eastAsia="SimSun" w:hAnsi="微軟正黑體" w:hint="eastAsia"/>
          <w:lang w:eastAsia="zh-CN"/>
        </w:rPr>
        <w:t>其为苏联知名专利审查员</w:t>
      </w:r>
      <w:r w:rsidRPr="003F4E4E">
        <w:rPr>
          <w:rFonts w:ascii="微軟正黑體" w:eastAsia="SimSun" w:hAnsi="微軟正黑體"/>
          <w:lang w:eastAsia="zh-CN"/>
        </w:rPr>
        <w:t xml:space="preserve">G. </w:t>
      </w:r>
      <w:proofErr w:type="spellStart"/>
      <w:r w:rsidRPr="003F4E4E">
        <w:rPr>
          <w:rFonts w:ascii="微軟正黑體" w:eastAsia="SimSun" w:hAnsi="微軟正黑體"/>
          <w:lang w:eastAsia="zh-CN"/>
        </w:rPr>
        <w:t>Altshuller</w:t>
      </w:r>
      <w:proofErr w:type="spellEnd"/>
      <w:r w:rsidRPr="003F4E4E">
        <w:rPr>
          <w:rFonts w:ascii="微軟正黑體" w:eastAsia="SimSun" w:hAnsi="微軟正黑體" w:hint="eastAsia"/>
          <w:lang w:eastAsia="zh-CN"/>
        </w:rPr>
        <w:t>花几十年的研究所提出。透过循序渐进的方式模式化多样的发明问题，并藉由统一性及结构化的方式解决困难。也许有许多包含创新解决方式的问题，能被其他简单或是更直接的</w:t>
      </w:r>
      <w:r w:rsidRPr="003F4E4E">
        <w:rPr>
          <w:rFonts w:ascii="微軟正黑體" w:eastAsia="SimSun" w:hAnsi="微軟正黑體"/>
          <w:lang w:eastAsia="zh-CN"/>
        </w:rPr>
        <w:t xml:space="preserve"> TRIZ </w:t>
      </w:r>
      <w:r w:rsidRPr="003F4E4E">
        <w:rPr>
          <w:rFonts w:ascii="微軟正黑體" w:eastAsia="SimSun" w:hAnsi="微軟正黑體" w:hint="eastAsia"/>
          <w:lang w:eastAsia="zh-CN"/>
        </w:rPr>
        <w:t>工具</w:t>
      </w:r>
      <w:r w:rsidRPr="003F4E4E">
        <w:rPr>
          <w:rFonts w:ascii="微軟正黑體" w:eastAsia="SimSun" w:hAnsi="微軟正黑體"/>
          <w:lang w:eastAsia="zh-CN"/>
        </w:rPr>
        <w:t xml:space="preserve"> (</w:t>
      </w:r>
      <w:r w:rsidRPr="003F4E4E">
        <w:rPr>
          <w:rFonts w:ascii="微軟正黑體" w:eastAsia="SimSun" w:hAnsi="微軟正黑體" w:hint="eastAsia"/>
          <w:lang w:eastAsia="zh-CN"/>
        </w:rPr>
        <w:t>例如</w:t>
      </w:r>
      <w:r w:rsidRPr="003F4E4E">
        <w:rPr>
          <w:rFonts w:ascii="微軟正黑體" w:eastAsia="SimSun" w:hAnsi="微軟正黑體"/>
          <w:lang w:eastAsia="zh-CN"/>
        </w:rPr>
        <w:t xml:space="preserve">: </w:t>
      </w:r>
      <w:r w:rsidRPr="003F4E4E">
        <w:rPr>
          <w:rFonts w:ascii="微軟正黑體" w:eastAsia="SimSun" w:hAnsi="微軟正黑體" w:hint="eastAsia"/>
          <w:lang w:eastAsia="zh-CN"/>
        </w:rPr>
        <w:t>发明原理和标准的创新解决方案</w:t>
      </w:r>
      <w:r w:rsidRPr="003F4E4E">
        <w:rPr>
          <w:rFonts w:ascii="微軟正黑體" w:eastAsia="SimSun" w:hAnsi="微軟正黑體"/>
          <w:lang w:eastAsia="zh-CN"/>
        </w:rPr>
        <w:t xml:space="preserve">) </w:t>
      </w:r>
      <w:r w:rsidRPr="003F4E4E">
        <w:rPr>
          <w:rFonts w:ascii="微軟正黑體" w:eastAsia="SimSun" w:hAnsi="微軟正黑體" w:hint="eastAsia"/>
          <w:lang w:eastAsia="zh-CN"/>
        </w:rPr>
        <w:t>所解决，但经常会面对到这些工具并不能找到解决想法，足以满足解决问题或特定需求。</w:t>
      </w:r>
    </w:p>
    <w:p w:rsidR="001B0E48" w:rsidRDefault="003F4E4E" w:rsidP="00B20464">
      <w:pPr>
        <w:snapToGrid w:val="0"/>
        <w:spacing w:after="240"/>
        <w:ind w:firstLineChars="200" w:firstLine="480"/>
        <w:rPr>
          <w:rFonts w:ascii="微軟正黑體" w:eastAsia="微軟正黑體" w:hAnsi="微軟正黑體"/>
          <w:lang w:eastAsia="zh-CN"/>
        </w:rPr>
      </w:pPr>
      <w:r w:rsidRPr="003F4E4E">
        <w:rPr>
          <w:rFonts w:ascii="微軟正黑體" w:eastAsia="SimSun" w:hAnsi="微軟正黑體" w:hint="eastAsia"/>
          <w:lang w:eastAsia="zh-CN"/>
        </w:rPr>
        <w:t>其中一个会造成失败的主要原因为心理惯性，其造成无法找到解决问题之道，在这种情况就会使用关键的</w:t>
      </w:r>
      <w:r w:rsidRPr="003F4E4E">
        <w:rPr>
          <w:rFonts w:ascii="微軟正黑體" w:eastAsia="SimSun" w:hAnsi="微軟正黑體"/>
          <w:lang w:eastAsia="zh-CN"/>
        </w:rPr>
        <w:t xml:space="preserve">TRIZ </w:t>
      </w:r>
      <w:r w:rsidRPr="003F4E4E">
        <w:rPr>
          <w:rFonts w:ascii="微軟正黑體" w:eastAsia="SimSun" w:hAnsi="微軟正黑體" w:hint="eastAsia"/>
          <w:lang w:eastAsia="zh-CN"/>
        </w:rPr>
        <w:t>工具</w:t>
      </w:r>
      <w:r w:rsidRPr="003F4E4E">
        <w:rPr>
          <w:rFonts w:ascii="微軟正黑體" w:eastAsia="SimSun" w:hAnsi="微軟正黑體"/>
          <w:lang w:eastAsia="zh-CN"/>
        </w:rPr>
        <w:t>-</w:t>
      </w:r>
      <w:r w:rsidRPr="003F4E4E">
        <w:rPr>
          <w:rFonts w:ascii="微軟正黑體" w:eastAsia="SimSun" w:hAnsi="微軟正黑體" w:hint="eastAsia"/>
          <w:lang w:eastAsia="zh-CN"/>
        </w:rPr>
        <w:t>创新性问题解决演绎法</w:t>
      </w:r>
      <w:r w:rsidRPr="003F4E4E">
        <w:rPr>
          <w:rFonts w:ascii="微軟正黑體" w:eastAsia="SimSun" w:hAnsi="微軟正黑體"/>
          <w:lang w:eastAsia="zh-CN"/>
        </w:rPr>
        <w:t>(ARIZ)</w:t>
      </w:r>
      <w:r w:rsidRPr="003F4E4E">
        <w:rPr>
          <w:rFonts w:ascii="微軟正黑體" w:eastAsia="SimSun" w:hAnsi="微軟正黑體" w:hint="eastAsia"/>
          <w:lang w:eastAsia="zh-CN"/>
        </w:rPr>
        <w:t>。创新性问题解决演绎法提供完整的定义，包含若干详细的步骤将特定的问题从不可解到可解。</w:t>
      </w:r>
    </w:p>
    <w:p w:rsidR="00B20464" w:rsidRDefault="003F4E4E" w:rsidP="00B20464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3F4E4E">
        <w:rPr>
          <w:rFonts w:ascii="微軟正黑體" w:eastAsia="SimSun" w:hAnsi="微軟正黑體" w:hint="eastAsia"/>
          <w:lang w:eastAsia="zh-CN"/>
        </w:rPr>
        <w:t>本课程邀请教学能力最强的且解题经验丰富的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苏联裔荷兰籍</w:t>
      </w:r>
      <w:r w:rsidRPr="003F4E4E">
        <w:rPr>
          <w:rFonts w:ascii="微軟正黑體" w:eastAsia="SimSun" w:hAnsi="微軟正黑體" w:hint="eastAsia"/>
          <w:lang w:eastAsia="zh-CN"/>
        </w:rPr>
        <w:t>萃智大师亲授</w:t>
      </w:r>
      <w:r w:rsidRPr="003F4E4E">
        <w:rPr>
          <w:rFonts w:ascii="微軟正黑體" w:eastAsia="SimSun" w:hAnsi="微軟正黑體"/>
          <w:lang w:eastAsia="zh-CN"/>
        </w:rPr>
        <w:t>ARIZ</w:t>
      </w:r>
      <w:r w:rsidRPr="003F4E4E">
        <w:rPr>
          <w:rFonts w:ascii="微軟正黑體" w:eastAsia="SimSun" w:hAnsi="微軟正黑體" w:hint="eastAsia"/>
          <w:lang w:eastAsia="zh-CN"/>
        </w:rPr>
        <w:t>课程</w:t>
      </w:r>
      <w:r w:rsidRPr="003F4E4E">
        <w:rPr>
          <w:rFonts w:ascii="新細明體" w:eastAsia="SimSun" w:hAnsi="新細明體" w:hint="eastAsia"/>
          <w:lang w:eastAsia="zh-CN"/>
        </w:rPr>
        <w:t>，</w:t>
      </w:r>
      <w:r w:rsidRPr="003F4E4E">
        <w:rPr>
          <w:rFonts w:ascii="微軟正黑體" w:eastAsia="SimSun" w:hAnsi="微軟正黑體" w:hint="eastAsia"/>
          <w:lang w:eastAsia="zh-CN"/>
        </w:rPr>
        <w:t>这个工作坊将清晰介绍创新性问题解决演绎法</w:t>
      </w:r>
      <w:r w:rsidRPr="003F4E4E">
        <w:rPr>
          <w:rFonts w:ascii="微軟正黑體" w:eastAsia="SimSun" w:hAnsi="微軟正黑體"/>
          <w:lang w:eastAsia="zh-CN"/>
        </w:rPr>
        <w:t>(ARIZ)</w:t>
      </w:r>
      <w:r w:rsidRPr="003F4E4E">
        <w:rPr>
          <w:rFonts w:ascii="微軟正黑體" w:eastAsia="SimSun" w:hAnsi="微軟正黑體" w:hint="eastAsia"/>
          <w:lang w:eastAsia="zh-CN"/>
        </w:rPr>
        <w:t>的理念和逻辑，并透过大量经典案例研究示范及演练如何使用</w:t>
      </w:r>
      <w:r w:rsidRPr="003F4E4E">
        <w:rPr>
          <w:rFonts w:ascii="微軟正黑體" w:eastAsia="SimSun" w:hAnsi="微軟正黑體"/>
          <w:lang w:eastAsia="zh-CN"/>
        </w:rPr>
        <w:t>ARIZ</w:t>
      </w:r>
      <w:r w:rsidRPr="003F4E4E">
        <w:rPr>
          <w:rFonts w:ascii="微軟正黑體" w:eastAsia="SimSun" w:hAnsi="微軟正黑體" w:hint="eastAsia"/>
          <w:lang w:eastAsia="zh-CN"/>
        </w:rPr>
        <w:t>来解决问题。学员可将所学的整个解决方法用于现实生活中。</w:t>
      </w:r>
    </w:p>
    <w:p w:rsidR="002230E5" w:rsidRPr="002F17F4" w:rsidRDefault="002230E5" w:rsidP="00B20464">
      <w:pPr>
        <w:snapToGrid w:val="0"/>
        <w:ind w:firstLineChars="200" w:firstLine="480"/>
        <w:rPr>
          <w:rFonts w:ascii="微軟正黑體" w:eastAsia="微軟正黑體" w:hAnsi="微軟正黑體"/>
        </w:rPr>
      </w:pPr>
    </w:p>
    <w:p w:rsidR="005C2BCE" w:rsidRPr="003C2BCC" w:rsidRDefault="003F4E4E" w:rsidP="00DC6884">
      <w:pPr>
        <w:snapToGrid w:val="0"/>
        <w:spacing w:after="240" w:line="4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F4E4E">
        <w:rPr>
          <w:rFonts w:ascii="微軟正黑體" w:eastAsia="SimSun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  <w:lang w:eastAsia="zh-CN"/>
        </w:rPr>
        <w:t>【课程效益】</w:t>
      </w:r>
    </w:p>
    <w:p w:rsidR="005C2BCE" w:rsidRPr="003C2BCC" w:rsidRDefault="003F4E4E" w:rsidP="002230E5">
      <w:pPr>
        <w:pStyle w:val="a9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F4E4E">
        <w:rPr>
          <w:rFonts w:ascii="微軟正黑體" w:eastAsia="SimSun" w:hAnsi="微軟正黑體" w:hint="eastAsia"/>
          <w:lang w:eastAsia="zh-CN"/>
        </w:rPr>
        <w:t>了解创新性问题解决演绎法</w:t>
      </w:r>
      <w:r w:rsidRPr="003F4E4E">
        <w:rPr>
          <w:rFonts w:ascii="微軟正黑體" w:eastAsia="SimSun" w:hAnsi="微軟正黑體"/>
          <w:lang w:eastAsia="zh-CN"/>
        </w:rPr>
        <w:t>(ARIZ)</w:t>
      </w:r>
      <w:r w:rsidRPr="003F4E4E">
        <w:rPr>
          <w:rFonts w:ascii="微軟正黑體" w:eastAsia="SimSun" w:hAnsi="微軟正黑體" w:hint="eastAsia"/>
          <w:lang w:eastAsia="zh-CN"/>
        </w:rPr>
        <w:t>的理念、架构和逻辑</w:t>
      </w:r>
    </w:p>
    <w:p w:rsidR="005C2BCE" w:rsidRDefault="003F4E4E" w:rsidP="002230E5">
      <w:pPr>
        <w:pStyle w:val="a9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F4E4E">
        <w:rPr>
          <w:rFonts w:ascii="微軟正黑體" w:eastAsia="SimSun" w:hAnsi="微軟正黑體" w:hint="eastAsia"/>
          <w:lang w:eastAsia="zh-CN"/>
        </w:rPr>
        <w:t>运用创新性问题解决演绎法</w:t>
      </w:r>
      <w:r w:rsidRPr="003F4E4E">
        <w:rPr>
          <w:rFonts w:ascii="微軟正黑體" w:eastAsia="SimSun" w:hAnsi="微軟正黑體"/>
          <w:lang w:eastAsia="zh-CN"/>
        </w:rPr>
        <w:t>(ARIZ)</w:t>
      </w:r>
      <w:r w:rsidRPr="003F4E4E">
        <w:rPr>
          <w:rFonts w:ascii="微軟正黑體" w:eastAsia="SimSun" w:hAnsi="微軟正黑體" w:hint="eastAsia"/>
          <w:lang w:eastAsia="zh-CN"/>
        </w:rPr>
        <w:t>概念可解决现实生活中的问题。</w:t>
      </w:r>
    </w:p>
    <w:p w:rsidR="002230E5" w:rsidRPr="004F3DEF" w:rsidRDefault="002230E5" w:rsidP="002230E5">
      <w:pPr>
        <w:spacing w:line="400" w:lineRule="exact"/>
        <w:rPr>
          <w:rFonts w:ascii="微軟正黑體" w:eastAsia="微軟正黑體" w:hAnsi="微軟正黑體"/>
        </w:rPr>
      </w:pPr>
    </w:p>
    <w:p w:rsidR="005C2BCE" w:rsidRPr="003C2BCC" w:rsidRDefault="003F4E4E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F4E4E">
        <w:rPr>
          <w:rFonts w:ascii="微軟正黑體" w:eastAsia="SimSun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  <w:lang w:eastAsia="zh-CN"/>
        </w:rPr>
        <w:t>【学习条件】</w:t>
      </w:r>
    </w:p>
    <w:p w:rsidR="005C2BCE" w:rsidRPr="003C2BCC" w:rsidRDefault="003F4E4E" w:rsidP="00CE3120">
      <w:pPr>
        <w:spacing w:line="500" w:lineRule="exact"/>
        <w:rPr>
          <w:rFonts w:ascii="微軟正黑體" w:eastAsia="微軟正黑體" w:hAnsi="微軟正黑體"/>
        </w:rPr>
      </w:pPr>
      <w:r w:rsidRPr="003F4E4E">
        <w:rPr>
          <w:rFonts w:ascii="微軟正黑體" w:eastAsia="SimSun" w:hAnsi="微軟正黑體" w:hint="eastAsia"/>
          <w:lang w:eastAsia="zh-CN"/>
        </w:rPr>
        <w:lastRenderedPageBreak/>
        <w:t>学员须拥有基本</w:t>
      </w:r>
      <w:r w:rsidRPr="003F4E4E">
        <w:rPr>
          <w:rFonts w:ascii="微軟正黑體" w:eastAsia="SimSun" w:hAnsi="微軟正黑體"/>
          <w:lang w:eastAsia="zh-CN"/>
        </w:rPr>
        <w:t>TRIZ</w:t>
      </w:r>
      <w:r w:rsidRPr="003F4E4E">
        <w:rPr>
          <w:rFonts w:ascii="微軟正黑體" w:eastAsia="SimSun" w:hAnsi="微軟正黑體" w:hint="eastAsia"/>
          <w:lang w:eastAsia="zh-CN"/>
        </w:rPr>
        <w:t>概念，以及工程技术的系统化创新之知识。</w:t>
      </w:r>
      <w:r w:rsidRPr="003F4E4E">
        <w:rPr>
          <w:rFonts w:ascii="微軟正黑體" w:eastAsia="SimSun" w:hAnsi="微軟正黑體"/>
          <w:lang w:eastAsia="zh-CN"/>
        </w:rPr>
        <w:t xml:space="preserve"> (</w:t>
      </w:r>
      <w:r w:rsidRPr="003F4E4E">
        <w:rPr>
          <w:rFonts w:ascii="微軟正黑體" w:eastAsia="SimSun" w:hAnsi="微軟正黑體" w:hint="eastAsia"/>
          <w:lang w:eastAsia="zh-CN"/>
        </w:rPr>
        <w:t>曾上过</w:t>
      </w:r>
      <w:r w:rsidRPr="003F4E4E">
        <w:rPr>
          <w:rFonts w:ascii="微軟正黑體" w:eastAsia="SimSun" w:hAnsi="微軟正黑體"/>
          <w:lang w:eastAsia="zh-CN"/>
        </w:rPr>
        <w:t xml:space="preserve">16-24 </w:t>
      </w:r>
      <w:r w:rsidRPr="003F4E4E">
        <w:rPr>
          <w:rFonts w:ascii="微軟正黑體" w:eastAsia="SimSun" w:hAnsi="微軟正黑體" w:hint="eastAsia"/>
          <w:lang w:eastAsia="zh-CN"/>
        </w:rPr>
        <w:t>小时之课程为佳</w:t>
      </w:r>
      <w:r w:rsidRPr="003F4E4E">
        <w:rPr>
          <w:rFonts w:ascii="微軟正黑體" w:eastAsia="SimSun" w:hAnsi="微軟正黑體"/>
          <w:lang w:eastAsia="zh-CN"/>
        </w:rPr>
        <w:t>)</w:t>
      </w:r>
    </w:p>
    <w:p w:rsidR="00DF485C" w:rsidRPr="003C2BCC" w:rsidRDefault="003F4E4E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F4E4E">
        <w:rPr>
          <w:rFonts w:ascii="微軟正黑體" w:eastAsia="SimSun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  <w:lang w:eastAsia="zh-CN"/>
        </w:rPr>
        <w:t>【建议对象】</w:t>
      </w:r>
    </w:p>
    <w:p w:rsidR="005C2BCE" w:rsidRDefault="003F4E4E" w:rsidP="002230E5">
      <w:pPr>
        <w:spacing w:line="500" w:lineRule="exact"/>
        <w:rPr>
          <w:rFonts w:ascii="微軟正黑體" w:eastAsia="微軟正黑體" w:hAnsi="微軟正黑體"/>
        </w:rPr>
      </w:pPr>
      <w:r w:rsidRPr="003F4E4E">
        <w:rPr>
          <w:rFonts w:ascii="微軟正黑體" w:eastAsia="SimSun" w:hAnsi="微軟正黑體" w:hint="eastAsia"/>
          <w:lang w:eastAsia="zh-CN"/>
        </w:rPr>
        <w:t>工程师，制造专家，工业设计，技术和产品经理，研发人员，业务经理，新产品开发的专业人才，高素质的专业人才，技术和工程顾问，工程硕士研究生，技术和制造的学生，讲师，对创新解题方法有深厚兴趣者或拟担任萃智创新顾问或讲师者。</w:t>
      </w:r>
    </w:p>
    <w:p w:rsidR="005C2BCE" w:rsidRPr="003C2BCC" w:rsidRDefault="003F4E4E" w:rsidP="002230E5">
      <w:pPr>
        <w:snapToGrid w:val="0"/>
        <w:spacing w:line="500" w:lineRule="exact"/>
        <w:rPr>
          <w:rFonts w:ascii="微軟正黑體" w:eastAsia="微軟正黑體" w:hAnsi="微軟正黑體" w:cs="Calibri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F4E4E">
        <w:rPr>
          <w:rFonts w:ascii="微軟正黑體" w:eastAsia="SimSun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  <w:lang w:eastAsia="zh-CN"/>
        </w:rPr>
        <w:t>【课程大纲】</w:t>
      </w:r>
    </w:p>
    <w:tbl>
      <w:tblPr>
        <w:tblW w:w="10059" w:type="dxa"/>
        <w:jc w:val="center"/>
        <w:tblCellSpacing w:w="0" w:type="dxa"/>
        <w:tblInd w:w="-2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5396"/>
        <w:gridCol w:w="3508"/>
      </w:tblGrid>
      <w:tr w:rsidR="005977F1" w:rsidRPr="003C2BCC" w:rsidTr="007716AB">
        <w:trPr>
          <w:trHeight w:val="450"/>
          <w:tblCellSpacing w:w="0" w:type="dxa"/>
          <w:jc w:val="center"/>
        </w:trPr>
        <w:tc>
          <w:tcPr>
            <w:tcW w:w="1005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E3AD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80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b/>
                <w:color w:val="000080"/>
                <w:kern w:val="0"/>
                <w:szCs w:val="24"/>
                <w:lang w:eastAsia="zh-CN"/>
              </w:rPr>
              <w:t xml:space="preserve">    </w:t>
            </w:r>
            <w:r w:rsidRPr="003F4E4E">
              <w:rPr>
                <w:rFonts w:ascii="微軟正黑體" w:eastAsia="SimSun" w:hAnsi="微軟正黑體" w:cs="Arial"/>
                <w:b/>
                <w:color w:val="000080"/>
                <w:kern w:val="0"/>
                <w:szCs w:val="24"/>
                <w:lang w:eastAsia="zh-CN"/>
              </w:rPr>
              <w:t>Program Elements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01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tabs>
                <w:tab w:val="num" w:pos="720"/>
              </w:tabs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What ARIZ is and when it should be used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>ARIZ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是什么以及何时应当使用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02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Philosophy and history of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>ARIZ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哲理和历史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03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Technical and physical contradictions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技术和物理矛盾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04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A technique for identifying a problem for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7E426F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一个运用辨识</w:t>
            </w: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>ARIZ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问题的技术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05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Problem modeling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 xml:space="preserve">ARIZ 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的问题模式化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06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Psychological inertia removal methods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>ARIZ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移除心理惯性的方法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07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Resources assessment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资源评估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08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 xml:space="preserve">Stepwise reformulation of an inventive problem  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E47B24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创新发明问题的逐步再形成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09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Problem solving methods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 xml:space="preserve">ARIZ 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解决问题方法</w:t>
            </w:r>
          </w:p>
        </w:tc>
      </w:tr>
      <w:tr w:rsidR="005977F1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10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Practice with ARIZ on solving specific real-life inventive problems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3F4E4E" w:rsidP="007E426F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>ARIZ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演练以解决现实生活中特定创新性问题</w:t>
            </w:r>
          </w:p>
        </w:tc>
      </w:tr>
      <w:tr w:rsidR="00CB0B89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</w:tcPr>
          <w:p w:rsidR="00CB0B89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11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Modern versions of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 xml:space="preserve">ARIZ 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现代版本</w:t>
            </w:r>
          </w:p>
        </w:tc>
      </w:tr>
      <w:tr w:rsidR="00CB0B89" w:rsidRPr="003C2BCC" w:rsidTr="007716AB">
        <w:trPr>
          <w:trHeight w:val="345"/>
          <w:tblCellSpacing w:w="0" w:type="dxa"/>
          <w:jc w:val="center"/>
        </w:trPr>
        <w:tc>
          <w:tcPr>
            <w:tcW w:w="11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</w:tcPr>
          <w:p w:rsidR="00CB0B89" w:rsidRPr="003C2BCC" w:rsidRDefault="003F4E4E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b/>
                <w:bCs/>
                <w:color w:val="333399"/>
                <w:kern w:val="0"/>
                <w:szCs w:val="24"/>
                <w:lang w:eastAsia="zh-CN"/>
              </w:rPr>
              <w:t>12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Arial"/>
                <w:kern w:val="0"/>
                <w:szCs w:val="24"/>
                <w:lang w:eastAsia="zh-CN"/>
              </w:rPr>
              <w:t>Integration of ARIZ with other TRIZ tools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3F4E4E" w:rsidP="00584218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整合</w:t>
            </w:r>
            <w:r w:rsidRPr="003F4E4E">
              <w:rPr>
                <w:rFonts w:ascii="微軟正黑體" w:eastAsia="SimSun" w:hAnsi="微軟正黑體" w:cs="新細明體"/>
                <w:kern w:val="0"/>
                <w:szCs w:val="24"/>
                <w:lang w:eastAsia="zh-CN"/>
              </w:rPr>
              <w:t>ARIZ</w:t>
            </w:r>
            <w:r w:rsidRPr="003F4E4E">
              <w:rPr>
                <w:rFonts w:ascii="微軟正黑體" w:eastAsia="SimSun" w:hAnsi="微軟正黑體" w:cs="新細明體" w:hint="eastAsia"/>
                <w:kern w:val="0"/>
                <w:szCs w:val="24"/>
                <w:lang w:eastAsia="zh-CN"/>
              </w:rPr>
              <w:t>与其他萃智工具</w:t>
            </w:r>
          </w:p>
        </w:tc>
      </w:tr>
    </w:tbl>
    <w:p w:rsidR="002230E5" w:rsidRPr="00317C72" w:rsidRDefault="00317C72" w:rsidP="00317C72">
      <w:pPr>
        <w:snapToGrid w:val="0"/>
        <w:jc w:val="center"/>
        <w:rPr>
          <w:rFonts w:ascii="微軟正黑體" w:eastAsia="微軟正黑體" w:hAnsi="微軟正黑體" w:cs="Times New Roman"/>
          <w:sz w:val="20"/>
          <w:szCs w:val="26"/>
        </w:rPr>
      </w:pPr>
      <w:bookmarkStart w:id="0" w:name="OLE_LINK41"/>
      <w:bookmarkStart w:id="1" w:name="OLE_LINK42"/>
      <w:r w:rsidRPr="00317C72">
        <w:rPr>
          <w:rFonts w:ascii="微軟正黑體" w:eastAsia="SimSun" w:hAnsi="微軟正黑體" w:cs="Times New Roman" w:hint="eastAsia"/>
          <w:sz w:val="20"/>
          <w:szCs w:val="26"/>
          <w:highlight w:val="yellow"/>
          <w:lang w:eastAsia="zh-CN"/>
        </w:rPr>
        <w:t>全程英文授课</w:t>
      </w:r>
      <w:r w:rsidRPr="00317C72">
        <w:rPr>
          <w:rFonts w:ascii="微軟正黑體" w:eastAsia="SimSun" w:hAnsi="微軟正黑體" w:cs="Times New Roman" w:hint="eastAsia"/>
          <w:sz w:val="20"/>
          <w:szCs w:val="26"/>
          <w:highlight w:val="yellow"/>
          <w:lang w:eastAsia="zh-CN"/>
        </w:rPr>
        <w:t xml:space="preserve">, </w:t>
      </w:r>
      <w:r w:rsidRPr="00317C72">
        <w:rPr>
          <w:rFonts w:ascii="微軟正黑體" w:eastAsia="SimSun" w:hAnsi="微軟正黑體" w:cs="Times New Roman" w:hint="eastAsia"/>
          <w:sz w:val="20"/>
          <w:szCs w:val="26"/>
          <w:highlight w:val="yellow"/>
          <w:lang w:eastAsia="zh-CN"/>
        </w:rPr>
        <w:t>每阶段辅以重点中文复习</w:t>
      </w:r>
      <w:r w:rsidRPr="00317C72">
        <w:rPr>
          <w:rFonts w:ascii="微軟正黑體" w:eastAsia="SimSun" w:hAnsi="微軟正黑體" w:cs="Times New Roman" w:hint="eastAsia"/>
          <w:sz w:val="20"/>
          <w:szCs w:val="26"/>
          <w:highlight w:val="yellow"/>
          <w:lang w:eastAsia="zh-CN"/>
        </w:rPr>
        <w:t>/</w:t>
      </w:r>
      <w:r w:rsidRPr="00317C72">
        <w:rPr>
          <w:rFonts w:ascii="微軟正黑體" w:eastAsia="SimSun" w:hAnsi="微軟正黑體" w:cs="Times New Roman" w:hint="eastAsia"/>
          <w:sz w:val="20"/>
          <w:szCs w:val="26"/>
          <w:highlight w:val="yellow"/>
          <w:lang w:eastAsia="zh-CN"/>
        </w:rPr>
        <w:t>总结</w:t>
      </w:r>
      <w:r w:rsidRPr="00317C72">
        <w:rPr>
          <w:rFonts w:ascii="微軟正黑體" w:eastAsia="SimSun" w:hAnsi="微軟正黑體" w:cs="Times New Roman" w:hint="eastAsia"/>
          <w:sz w:val="20"/>
          <w:szCs w:val="26"/>
          <w:highlight w:val="yellow"/>
          <w:lang w:eastAsia="zh-CN"/>
        </w:rPr>
        <w:t xml:space="preserve"> </w:t>
      </w:r>
      <w:r w:rsidRPr="00317C72">
        <w:rPr>
          <w:rFonts w:ascii="微軟正黑體" w:eastAsia="SimSun" w:hAnsi="微軟正黑體" w:cs="Times New Roman" w:hint="eastAsia"/>
          <w:sz w:val="20"/>
          <w:szCs w:val="26"/>
          <w:highlight w:val="yellow"/>
          <w:lang w:eastAsia="zh-CN"/>
        </w:rPr>
        <w:t>以强化学习效果</w:t>
      </w:r>
      <w:r w:rsidRPr="00317C72">
        <w:rPr>
          <w:rFonts w:ascii="微軟正黑體" w:eastAsia="SimSun" w:hAnsi="微軟正黑體" w:cs="Times New Roman" w:hint="eastAsia"/>
          <w:sz w:val="20"/>
          <w:szCs w:val="26"/>
          <w:lang w:eastAsia="zh-CN"/>
        </w:rPr>
        <w:t xml:space="preserve">. </w:t>
      </w:r>
      <w:r w:rsidRPr="00317C72">
        <w:rPr>
          <w:rFonts w:ascii="微軟正黑體" w:eastAsia="SimSun" w:hAnsi="微軟正黑體" w:cs="Times New Roman" w:hint="eastAsia"/>
          <w:sz w:val="20"/>
          <w:szCs w:val="26"/>
          <w:highlight w:val="red"/>
          <w:lang w:eastAsia="zh-CN"/>
        </w:rPr>
        <w:t>由中华系统性创新学会理事长亲自担纲</w:t>
      </w:r>
    </w:p>
    <w:p w:rsidR="00CB0B89" w:rsidRPr="00CB0B89" w:rsidRDefault="003F4E4E" w:rsidP="002230E5">
      <w:pPr>
        <w:snapToGrid w:val="0"/>
        <w:rPr>
          <w:rFonts w:ascii="微軟正黑體" w:eastAsia="微軟正黑體" w:hAnsi="微軟正黑體"/>
          <w:color w:val="7030A0"/>
          <w:kern w:val="0"/>
          <w:szCs w:val="24"/>
        </w:rPr>
      </w:pPr>
      <w:r w:rsidRPr="003F4E4E">
        <w:rPr>
          <w:rFonts w:ascii="微軟正黑體" w:eastAsia="SimSun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  <w:lang w:eastAsia="zh-CN"/>
        </w:rPr>
        <w:t>【讲师介绍】</w:t>
      </w:r>
      <w:r w:rsidR="00CB0B89" w:rsidRPr="00CB0B89">
        <w:rPr>
          <w:rFonts w:ascii="微軟正黑體" w:eastAsia="微軟正黑體" w:hAnsi="微軟正黑體" w:hint="eastAsia"/>
          <w:color w:val="7030A0"/>
          <w:kern w:val="0"/>
          <w:szCs w:val="24"/>
        </w:rPr>
        <w:t xml:space="preserve"> </w:t>
      </w:r>
    </w:p>
    <w:p w:rsidR="00CB0B89" w:rsidRPr="00CB0B89" w:rsidRDefault="003F4E4E" w:rsidP="002230E5">
      <w:pPr>
        <w:widowControl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国际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TRIZ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大师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- </w:t>
      </w:r>
      <w:proofErr w:type="spellStart"/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Valeri</w:t>
      </w:r>
      <w:proofErr w:type="spellEnd"/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</w:t>
      </w:r>
      <w:proofErr w:type="spellStart"/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Souchkov</w:t>
      </w:r>
      <w:proofErr w:type="spellEnd"/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苏联裔荷兰籍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="00CB0B89" w:rsidRPr="00CB0B89">
        <w:rPr>
          <w:rFonts w:ascii="微軟正黑體" w:eastAsia="微軟正黑體" w:hAnsi="微軟正黑體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0B89" w:rsidRPr="00CB0B89" w:rsidRDefault="003F4E4E" w:rsidP="002230E5">
      <w:pPr>
        <w:widowControl/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3F4E4E">
        <w:rPr>
          <w:rFonts w:ascii="微軟正黑體" w:eastAsia="SimSun" w:hAnsi="微軟正黑體" w:cstheme="minorHAnsi"/>
          <w:b/>
          <w:kern w:val="0"/>
          <w:szCs w:val="24"/>
          <w:u w:val="single"/>
          <w:lang w:eastAsia="zh-CN"/>
        </w:rPr>
        <w:t>1.</w:t>
      </w:r>
      <w:r w:rsidRPr="003F4E4E">
        <w:rPr>
          <w:rFonts w:ascii="微軟正黑體" w:eastAsia="SimSun" w:hAnsi="微軟正黑體" w:cstheme="minorHAnsi" w:hint="eastAsia"/>
          <w:b/>
          <w:kern w:val="0"/>
          <w:szCs w:val="24"/>
          <w:u w:val="single"/>
          <w:lang w:eastAsia="zh-CN"/>
        </w:rPr>
        <w:t>现职</w:t>
      </w:r>
    </w:p>
    <w:p w:rsidR="00CB0B89" w:rsidRPr="00CB0B89" w:rsidRDefault="00317C72" w:rsidP="002230E5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hyperlink r:id="rId10" w:history="1">
        <w:r w:rsidR="003F4E4E" w:rsidRPr="003F4E4E">
          <w:rPr>
            <w:rFonts w:ascii="微軟正黑體" w:eastAsia="SimSun" w:hAnsi="微軟正黑體" w:cstheme="minorHAnsi"/>
            <w:color w:val="0000FF"/>
            <w:kern w:val="0"/>
            <w:szCs w:val="24"/>
            <w:u w:val="single"/>
            <w:lang w:eastAsia="zh-CN"/>
          </w:rPr>
          <w:t>ICG Training &amp; Consulting</w:t>
        </w:r>
        <w:r w:rsidR="003F4E4E" w:rsidRPr="003F4E4E">
          <w:rPr>
            <w:rFonts w:ascii="微軟正黑體" w:eastAsia="SimSun" w:hAnsi="微軟正黑體" w:cstheme="minorHAnsi" w:hint="eastAsia"/>
            <w:color w:val="0000FF"/>
            <w:kern w:val="0"/>
            <w:szCs w:val="24"/>
            <w:u w:val="single"/>
            <w:lang w:eastAsia="zh-CN"/>
          </w:rPr>
          <w:t>国际</w:t>
        </w:r>
        <w:r w:rsidR="003F4E4E" w:rsidRPr="003F4E4E">
          <w:rPr>
            <w:rFonts w:ascii="微軟正黑體" w:eastAsia="SimSun" w:hAnsi="微軟正黑體" w:cstheme="minorHAnsi"/>
            <w:color w:val="0000FF"/>
            <w:kern w:val="0"/>
            <w:szCs w:val="24"/>
            <w:u w:val="single"/>
            <w:lang w:eastAsia="zh-CN"/>
          </w:rPr>
          <w:t>TRIZ</w:t>
        </w:r>
        <w:r w:rsidR="003F4E4E" w:rsidRPr="003F4E4E">
          <w:rPr>
            <w:rFonts w:ascii="微軟正黑體" w:eastAsia="SimSun" w:hAnsi="微軟正黑體" w:cstheme="minorHAnsi" w:hint="eastAsia"/>
            <w:color w:val="0000FF"/>
            <w:kern w:val="0"/>
            <w:szCs w:val="24"/>
            <w:u w:val="single"/>
            <w:lang w:eastAsia="zh-CN"/>
          </w:rPr>
          <w:t>训练中心</w:t>
        </w:r>
      </w:hyperlink>
      <w:r w:rsidR="003F4E4E"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创办人，并任训练中心主席</w:t>
      </w:r>
    </w:p>
    <w:p w:rsidR="00CB0B89" w:rsidRPr="00CB0B89" w:rsidRDefault="003F4E4E" w:rsidP="002230E5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国际萃智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TRIZ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协会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</w:t>
      </w:r>
      <w:hyperlink r:id="rId11" w:history="1">
        <w:r w:rsidRPr="003F4E4E">
          <w:rPr>
            <w:rFonts w:ascii="微軟正黑體" w:eastAsia="SimSun" w:hAnsi="微軟正黑體" w:cstheme="minorHAnsi"/>
            <w:color w:val="0000FF"/>
            <w:kern w:val="0"/>
            <w:szCs w:val="24"/>
            <w:u w:val="single"/>
            <w:lang w:eastAsia="zh-CN"/>
          </w:rPr>
          <w:t>TRIZ Association (MATRIZ)</w:t>
        </w:r>
      </w:hyperlink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研究与发展主席</w:t>
      </w:r>
    </w:p>
    <w:p w:rsidR="00CB0B89" w:rsidRPr="00CB0B89" w:rsidRDefault="003F4E4E" w:rsidP="002230E5">
      <w:pPr>
        <w:widowControl/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3F4E4E">
        <w:rPr>
          <w:rFonts w:ascii="微軟正黑體" w:eastAsia="SimSun" w:hAnsi="微軟正黑體" w:cstheme="minorHAnsi"/>
          <w:b/>
          <w:kern w:val="0"/>
          <w:szCs w:val="24"/>
          <w:u w:val="single"/>
          <w:lang w:eastAsia="zh-CN"/>
        </w:rPr>
        <w:t>2.</w:t>
      </w:r>
      <w:r w:rsidRPr="003F4E4E">
        <w:rPr>
          <w:rFonts w:ascii="微軟正黑體" w:eastAsia="SimSun" w:hAnsi="微軟正黑體" w:cstheme="minorHAnsi" w:hint="eastAsia"/>
          <w:b/>
          <w:kern w:val="0"/>
          <w:szCs w:val="24"/>
          <w:u w:val="single"/>
          <w:lang w:eastAsia="zh-CN"/>
        </w:rPr>
        <w:t>荣誉</w:t>
      </w:r>
    </w:p>
    <w:p w:rsidR="00CB0B89" w:rsidRPr="00CB0B89" w:rsidRDefault="003F4E4E" w:rsidP="002230E5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2013 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年荣获国际萃智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TRIZ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协会颁证为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TRIZ Master 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萃智大师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</w:p>
    <w:p w:rsidR="00CB0B89" w:rsidRPr="00CB0B89" w:rsidRDefault="003F4E4E" w:rsidP="002230E5">
      <w:pPr>
        <w:widowControl/>
        <w:tabs>
          <w:tab w:val="left" w:pos="3990"/>
        </w:tabs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3F4E4E">
        <w:rPr>
          <w:rFonts w:ascii="微軟正黑體" w:eastAsia="SimSun" w:hAnsi="微軟正黑體" w:cstheme="minorHAnsi"/>
          <w:b/>
          <w:kern w:val="0"/>
          <w:szCs w:val="24"/>
          <w:u w:val="single"/>
          <w:lang w:eastAsia="zh-CN"/>
        </w:rPr>
        <w:t>3.</w:t>
      </w:r>
      <w:r w:rsidRPr="003F4E4E">
        <w:rPr>
          <w:rFonts w:ascii="微軟正黑體" w:eastAsia="SimSun" w:hAnsi="微軟正黑體" w:cstheme="minorHAnsi" w:hint="eastAsia"/>
          <w:b/>
          <w:kern w:val="0"/>
          <w:szCs w:val="24"/>
          <w:u w:val="single"/>
          <w:lang w:eastAsia="zh-CN"/>
        </w:rPr>
        <w:t>经历</w:t>
      </w:r>
    </w:p>
    <w:p w:rsidR="00CB0B89" w:rsidRPr="00CB0B89" w:rsidRDefault="003F4E4E" w:rsidP="002230E5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60" w:lineRule="exact"/>
        <w:ind w:left="425" w:hangingChars="177" w:hanging="425"/>
        <w:rPr>
          <w:rFonts w:ascii="微軟正黑體" w:eastAsia="微軟正黑體" w:hAnsi="微軟正黑體" w:cstheme="minorHAnsi"/>
          <w:kern w:val="0"/>
          <w:szCs w:val="24"/>
        </w:rPr>
      </w:pP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曾辅导超过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56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个许多知名企业于创新解决问题与新产品开发相关项目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POSCO(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浦项钢铁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Unilever(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联合利华公司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ING 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安泰投信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hyperlink r:id="rId12" w:tgtFrame="_blank" w:history="1">
        <w:r w:rsidRPr="003F4E4E">
          <w:rPr>
            <w:rFonts w:ascii="微軟正黑體" w:eastAsia="SimSun" w:hAnsi="微軟正黑體" w:cstheme="minorHAnsi"/>
            <w:kern w:val="0"/>
            <w:szCs w:val="24"/>
            <w:lang w:eastAsia="zh-CN"/>
          </w:rPr>
          <w:t>Philips</w:t>
        </w:r>
      </w:hyperlink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飞利浦照明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SHELL 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壳牌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SECO 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山高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ASML(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艾司摩尔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LG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集团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(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乐喜金星集团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、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DSM(</w:t>
      </w:r>
      <w:hyperlink r:id="rId13" w:history="1">
        <w:r w:rsidRPr="003F4E4E">
          <w:rPr>
            <w:rFonts w:ascii="微軟正黑體" w:eastAsia="SimSun" w:hAnsi="微軟正黑體" w:cstheme="minorHAnsi" w:hint="eastAsia"/>
            <w:kern w:val="0"/>
            <w:szCs w:val="24"/>
            <w:lang w:eastAsia="zh-CN"/>
          </w:rPr>
          <w:t>帝斯曼</w:t>
        </w:r>
      </w:hyperlink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)...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等。</w:t>
      </w:r>
    </w:p>
    <w:p w:rsidR="002B2AEC" w:rsidRPr="003F4E4E" w:rsidRDefault="003F4E4E" w:rsidP="002230E5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60" w:lineRule="exact"/>
        <w:ind w:left="425" w:hangingChars="177" w:hanging="425"/>
        <w:rPr>
          <w:rFonts w:ascii="微軟正黑體" w:eastAsia="微軟正黑體" w:hAnsi="微軟正黑體" w:cstheme="minorHAnsi"/>
          <w:kern w:val="0"/>
          <w:szCs w:val="24"/>
        </w:rPr>
      </w:pP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培训遍布全世界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60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多个国家超过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 xml:space="preserve"> 5,000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位萃智</w:t>
      </w:r>
      <w:r w:rsidRPr="003F4E4E">
        <w:rPr>
          <w:rFonts w:ascii="微軟正黑體" w:eastAsia="SimSun" w:hAnsi="微軟正黑體" w:cstheme="minorHAnsi"/>
          <w:kern w:val="0"/>
          <w:szCs w:val="24"/>
          <w:lang w:eastAsia="zh-CN"/>
        </w:rPr>
        <w:t>(TRIZ)</w:t>
      </w:r>
      <w:r w:rsidRPr="003F4E4E">
        <w:rPr>
          <w:rFonts w:ascii="微軟正黑體" w:eastAsia="SimSun" w:hAnsi="微軟正黑體" w:cstheme="minorHAnsi" w:hint="eastAsia"/>
          <w:kern w:val="0"/>
          <w:szCs w:val="24"/>
          <w:lang w:eastAsia="zh-CN"/>
        </w:rPr>
        <w:t>专业人才。</w:t>
      </w:r>
    </w:p>
    <w:p w:rsidR="003F4E4E" w:rsidRPr="002230E5" w:rsidRDefault="003F4E4E" w:rsidP="00317C72">
      <w:pPr>
        <w:widowControl/>
        <w:autoSpaceDE w:val="0"/>
        <w:autoSpaceDN w:val="0"/>
        <w:adjustRightInd w:val="0"/>
        <w:snapToGrid w:val="0"/>
        <w:spacing w:line="460" w:lineRule="exact"/>
        <w:ind w:left="425"/>
        <w:rPr>
          <w:rFonts w:ascii="微軟正黑體" w:eastAsia="微軟正黑體" w:hAnsi="微軟正黑體" w:cstheme="minorHAnsi"/>
          <w:kern w:val="0"/>
          <w:szCs w:val="24"/>
        </w:rPr>
      </w:pPr>
    </w:p>
    <w:p w:rsidR="002B2AEC" w:rsidRPr="002B2AEC" w:rsidRDefault="003F4E4E" w:rsidP="002B2AEC">
      <w:pPr>
        <w:snapToGrid w:val="0"/>
        <w:spacing w:before="100" w:beforeAutospacing="1"/>
        <w:jc w:val="both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  <w:r w:rsidRPr="003F4E4E">
        <w:rPr>
          <w:rFonts w:ascii="微軟正黑體" w:eastAsia="SimSun" w:hAnsi="微軟正黑體" w:cs="Calibri" w:hint="eastAsia"/>
          <w:color w:val="FFFFFF" w:themeColor="background1"/>
          <w:szCs w:val="24"/>
          <w:highlight w:val="darkBlue"/>
          <w:shd w:val="pct15" w:color="auto" w:fill="FFFFFF"/>
          <w:lang w:eastAsia="zh-CN"/>
        </w:rPr>
        <w:lastRenderedPageBreak/>
        <w:t>【报名】</w:t>
      </w:r>
    </w:p>
    <w:p w:rsidR="002B2AEC" w:rsidRPr="002B2AEC" w:rsidRDefault="003F4E4E" w:rsidP="002B2AEC">
      <w:pPr>
        <w:widowControl/>
        <w:numPr>
          <w:ilvl w:val="0"/>
          <w:numId w:val="9"/>
        </w:num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 w:rsidRPr="003F4E4E">
        <w:rPr>
          <w:rFonts w:ascii="微軟正黑體" w:eastAsia="SimSun" w:hAnsi="微軟正黑體" w:cs="Times New Roman"/>
          <w:szCs w:val="24"/>
          <w:lang w:eastAsia="zh-CN"/>
        </w:rPr>
        <w:t>1.</w:t>
      </w:r>
      <w:r w:rsidRPr="003F4E4E">
        <w:rPr>
          <w:rFonts w:ascii="微軟正黑體" w:eastAsia="SimSun" w:hAnsi="微軟正黑體" w:cs="Times New Roman" w:hint="eastAsia"/>
          <w:szCs w:val="24"/>
          <w:lang w:eastAsia="zh-CN"/>
        </w:rPr>
        <w:t>报名表填妥后</w:t>
      </w:r>
      <w:r w:rsidRPr="003F4E4E">
        <w:rPr>
          <w:rFonts w:ascii="微軟正黑體" w:eastAsia="SimSun" w:hAnsi="微軟正黑體" w:cs="Times New Roman"/>
          <w:szCs w:val="24"/>
          <w:lang w:eastAsia="zh-CN"/>
        </w:rPr>
        <w:t>e-mail</w:t>
      </w:r>
      <w:r w:rsidRPr="003F4E4E">
        <w:rPr>
          <w:rFonts w:ascii="微軟正黑體" w:eastAsia="SimSun" w:hAnsi="微軟正黑體" w:cs="Times New Roman" w:hint="eastAsia"/>
          <w:szCs w:val="24"/>
          <w:lang w:eastAsia="zh-CN"/>
        </w:rPr>
        <w:t>至</w:t>
      </w:r>
      <w:r w:rsidRPr="003F4E4E">
        <w:rPr>
          <w:rFonts w:ascii="微軟正黑體" w:eastAsia="SimSun" w:hAnsi="微軟正黑體" w:cs="Times New Roman"/>
          <w:szCs w:val="24"/>
          <w:lang w:eastAsia="zh-CN"/>
        </w:rPr>
        <w:t>service@ssi.org.tw</w:t>
      </w:r>
      <w:r w:rsidRPr="003F4E4E">
        <w:rPr>
          <w:rFonts w:ascii="微軟正黑體" w:eastAsia="SimSun" w:hAnsi="微軟正黑體" w:cs="Times New Roman" w:hint="eastAsia"/>
          <w:szCs w:val="24"/>
          <w:lang w:eastAsia="zh-CN"/>
        </w:rPr>
        <w:t>，或至学会网站报名</w:t>
      </w:r>
      <w:r w:rsidRPr="003F4E4E">
        <w:rPr>
          <w:rFonts w:ascii="微軟正黑體" w:eastAsia="SimSun" w:hAnsi="微軟正黑體" w:cs="Times New Roman"/>
          <w:szCs w:val="24"/>
          <w:lang w:eastAsia="zh-CN"/>
        </w:rPr>
        <w:t>http://www.ssi.org.tw</w:t>
      </w:r>
    </w:p>
    <w:p w:rsidR="002B2AEC" w:rsidRDefault="003F4E4E" w:rsidP="002B2AEC">
      <w:pPr>
        <w:widowControl/>
        <w:numPr>
          <w:ilvl w:val="0"/>
          <w:numId w:val="9"/>
        </w:numPr>
        <w:snapToGrid w:val="0"/>
        <w:contextualSpacing/>
        <w:rPr>
          <w:rFonts w:ascii="微軟正黑體" w:eastAsia="微軟正黑體" w:hAnsi="微軟正黑體" w:cs="Times New Roman"/>
          <w:szCs w:val="24"/>
        </w:rPr>
      </w:pPr>
      <w:r w:rsidRPr="003F4E4E">
        <w:rPr>
          <w:rFonts w:ascii="微軟正黑體" w:eastAsia="SimSun" w:hAnsi="微軟正黑體" w:cs="Times New Roman"/>
          <w:szCs w:val="24"/>
          <w:lang w:eastAsia="zh-CN"/>
        </w:rPr>
        <w:t>2.</w:t>
      </w:r>
      <w:r w:rsidRPr="003F4E4E">
        <w:rPr>
          <w:rFonts w:ascii="微軟正黑體" w:eastAsia="SimSun" w:hAnsi="微軟正黑體" w:cs="Times New Roman" w:hint="eastAsia"/>
          <w:szCs w:val="24"/>
          <w:lang w:eastAsia="zh-CN"/>
        </w:rPr>
        <w:t>在线报名：</w:t>
      </w:r>
      <w:hyperlink r:id="rId14" w:history="1">
        <w:r w:rsidRPr="003F4E4E">
          <w:rPr>
            <w:rFonts w:ascii="微軟正黑體" w:eastAsia="SimSun" w:hAnsi="微軟正黑體" w:cs="Times New Roman"/>
            <w:color w:val="0000FF"/>
            <w:szCs w:val="24"/>
            <w:u w:val="single"/>
            <w:lang w:eastAsia="zh-CN"/>
          </w:rPr>
          <w:t>http://www.ssi.org.tw</w:t>
        </w:r>
      </w:hyperlink>
      <w:r w:rsidRPr="003F4E4E">
        <w:rPr>
          <w:rFonts w:ascii="微軟正黑體" w:eastAsia="SimSun" w:hAnsi="微軟正黑體" w:cs="Times New Roman"/>
          <w:szCs w:val="24"/>
          <w:lang w:eastAsia="zh-CN"/>
        </w:rPr>
        <w:t xml:space="preserve">     </w:t>
      </w:r>
      <w:r w:rsidRPr="003F4E4E">
        <w:rPr>
          <w:rFonts w:ascii="微軟正黑體" w:eastAsia="SimSun" w:hAnsi="微軟正黑體" w:cs="Times New Roman" w:hint="eastAsia"/>
          <w:szCs w:val="24"/>
          <w:lang w:eastAsia="zh-CN"/>
        </w:rPr>
        <w:t>联络信息</w:t>
      </w:r>
      <w:r w:rsidRPr="003F4E4E">
        <w:rPr>
          <w:rFonts w:ascii="微軟正黑體" w:eastAsia="SimSun" w:hAnsi="微軟正黑體" w:cs="Times New Roman"/>
          <w:szCs w:val="24"/>
          <w:lang w:eastAsia="zh-CN"/>
        </w:rPr>
        <w:t>:03-5723200</w:t>
      </w:r>
    </w:p>
    <w:p w:rsidR="002B2AEC" w:rsidRPr="002B2AEC" w:rsidRDefault="003F4E4E" w:rsidP="00437E53">
      <w:pPr>
        <w:snapToGrid w:val="0"/>
        <w:spacing w:before="100" w:beforeAutospacing="1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  <w:r w:rsidRPr="003F4E4E">
        <w:rPr>
          <w:rFonts w:ascii="微軟正黑體" w:eastAsia="SimSun" w:hAnsi="微軟正黑體" w:cs="Calibri" w:hint="eastAsia"/>
          <w:color w:val="FFFFFF" w:themeColor="background1"/>
          <w:szCs w:val="24"/>
          <w:highlight w:val="darkBlue"/>
          <w:shd w:val="pct15" w:color="auto" w:fill="FFFFFF"/>
          <w:lang w:eastAsia="zh-CN"/>
        </w:rPr>
        <w:t>【付款方式】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2B2AEC" w:rsidRPr="002B2AEC" w:rsidTr="00223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color w:val="C00000"/>
                <w:szCs w:val="24"/>
              </w:rPr>
            </w:pPr>
            <w:r w:rsidRPr="003F4E4E">
              <w:rPr>
                <w:rFonts w:ascii="微軟正黑體" w:eastAsia="SimSun" w:hAnsi="微軟正黑體" w:cs="新細明體"/>
                <w:b/>
                <w:color w:val="C00000"/>
                <w:szCs w:val="24"/>
                <w:lang w:eastAsia="zh-CN"/>
              </w:rPr>
              <w:t>ATM</w:t>
            </w:r>
            <w:r w:rsidRPr="003F4E4E">
              <w:rPr>
                <w:rFonts w:ascii="微軟正黑體" w:eastAsia="SimSun" w:hAnsi="微軟正黑體" w:cs="新細明體" w:hint="eastAsia"/>
                <w:b/>
                <w:color w:val="C00000"/>
                <w:szCs w:val="24"/>
                <w:lang w:eastAsia="zh-CN"/>
              </w:rPr>
              <w:t>转账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230E5">
            <w:pPr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cs="新細明體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银行：兆丰国际商业银行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 xml:space="preserve"> 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竹科新安分行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 xml:space="preserve"> 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总行代号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 xml:space="preserve"> 017</w:t>
            </w:r>
            <w:r w:rsidR="002B2AEC" w:rsidRPr="002B2AEC">
              <w:rPr>
                <w:rFonts w:ascii="微軟正黑體" w:eastAsia="微軟正黑體" w:hAnsi="微軟正黑體" w:cs="新細明體" w:hint="eastAsia"/>
                <w:szCs w:val="24"/>
              </w:rPr>
              <w:t xml:space="preserve"> </w:t>
            </w:r>
          </w:p>
          <w:p w:rsidR="002B2AEC" w:rsidRPr="002B2AEC" w:rsidRDefault="003F4E4E" w:rsidP="002230E5">
            <w:pPr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cs="新細明體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账号：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>020-09-10136-1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 xml:space="preserve">　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 xml:space="preserve">      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户名：中华系统性创新学会</w:t>
            </w:r>
          </w:p>
        </w:tc>
      </w:tr>
      <w:tr w:rsidR="002B2AEC" w:rsidRPr="002B2AEC" w:rsidTr="00223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230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b/>
                <w:color w:val="C00000"/>
                <w:szCs w:val="24"/>
                <w:lang w:eastAsia="zh-CN"/>
              </w:rPr>
              <w:t>即期支票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抬头：中华系统性创新学会（划线并禁止背书转让）</w:t>
            </w:r>
            <w:r w:rsidR="002B2AEC" w:rsidRPr="002B2AEC">
              <w:rPr>
                <w:rFonts w:ascii="微軟正黑體" w:eastAsia="微軟正黑體" w:hAnsi="微軟正黑體" w:cs="新細明體" w:hint="eastAsia"/>
                <w:szCs w:val="24"/>
              </w:rPr>
              <w:t xml:space="preserve">   </w:t>
            </w:r>
          </w:p>
          <w:p w:rsidR="002B2AEC" w:rsidRPr="002B2AEC" w:rsidRDefault="003F4E4E" w:rsidP="002230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寄至：『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 xml:space="preserve"> 30071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新竹市光复路二段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>352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号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>6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楼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 xml:space="preserve"> 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中华系统性创新学会</w:t>
            </w:r>
            <w:r w:rsidRPr="003F4E4E">
              <w:rPr>
                <w:rFonts w:ascii="微軟正黑體" w:eastAsia="SimSun" w:hAnsi="微軟正黑體" w:cs="新細明體"/>
                <w:szCs w:val="24"/>
                <w:lang w:eastAsia="zh-CN"/>
              </w:rPr>
              <w:t xml:space="preserve"> </w:t>
            </w:r>
            <w:r w:rsidRPr="003F4E4E">
              <w:rPr>
                <w:rFonts w:ascii="微軟正黑體" w:eastAsia="SimSun" w:hAnsi="微軟正黑體" w:cs="新細明體" w:hint="eastAsia"/>
                <w:szCs w:val="24"/>
                <w:lang w:eastAsia="zh-CN"/>
              </w:rPr>
              <w:t>启』</w:t>
            </w:r>
          </w:p>
        </w:tc>
      </w:tr>
    </w:tbl>
    <w:p w:rsidR="002B2AEC" w:rsidRPr="002B2AEC" w:rsidRDefault="003F4E4E" w:rsidP="002B2AEC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  <w:r w:rsidRPr="003F4E4E">
        <w:rPr>
          <w:rFonts w:ascii="微軟正黑體" w:eastAsia="SimSun" w:hAnsi="微軟正黑體" w:cs="Times New Roman" w:hint="eastAsia"/>
          <w:szCs w:val="24"/>
          <w:lang w:eastAsia="zh-CN"/>
        </w:rPr>
        <w:t>～</w:t>
      </w:r>
      <w:r w:rsidRPr="003F4E4E">
        <w:rPr>
          <w:rFonts w:ascii="微軟正黑體" w:eastAsia="SimSun" w:hAnsi="微軟正黑體" w:cs="Times New Roman" w:hint="eastAsia"/>
          <w:b/>
          <w:szCs w:val="24"/>
          <w:lang w:eastAsia="zh-CN"/>
        </w:rPr>
        <w:t>报名表～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2022"/>
        <w:gridCol w:w="104"/>
        <w:gridCol w:w="567"/>
        <w:gridCol w:w="695"/>
        <w:gridCol w:w="1469"/>
        <w:gridCol w:w="515"/>
        <w:gridCol w:w="1559"/>
        <w:gridCol w:w="1574"/>
      </w:tblGrid>
      <w:tr w:rsidR="002B2AEC" w:rsidRPr="002B2AEC" w:rsidTr="007716AB">
        <w:trPr>
          <w:cantSplit/>
          <w:trHeight w:val="854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5" w:rsidRPr="002230E5" w:rsidRDefault="003F4E4E" w:rsidP="002230E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sz w:val="26"/>
                <w:szCs w:val="26"/>
              </w:rPr>
            </w:pPr>
            <w:r w:rsidRPr="003F4E4E">
              <w:rPr>
                <w:rFonts w:ascii="微軟正黑體" w:eastAsia="SimSun" w:hAnsi="微軟正黑體" w:cs="Times New Roman"/>
                <w:b/>
                <w:bCs/>
                <w:color w:val="993366"/>
                <w:sz w:val="26"/>
                <w:szCs w:val="26"/>
                <w:lang w:eastAsia="zh-CN"/>
              </w:rPr>
              <w:t>2015/11/27</w:t>
            </w:r>
            <w:r w:rsidRPr="003F4E4E">
              <w:rPr>
                <w:rFonts w:ascii="微軟正黑體" w:eastAsia="SimSun" w:hAnsi="微軟正黑體" w:cs="Times New Roman" w:hint="eastAsia"/>
                <w:b/>
                <w:bCs/>
                <w:color w:val="993366"/>
                <w:sz w:val="26"/>
                <w:szCs w:val="26"/>
                <w:lang w:eastAsia="zh-CN"/>
              </w:rPr>
              <w:t>，</w:t>
            </w:r>
            <w:r w:rsidRPr="003F4E4E">
              <w:rPr>
                <w:rFonts w:ascii="微軟正黑體" w:eastAsia="SimSun" w:hAnsi="微軟正黑體" w:cs="Times New Roman"/>
                <w:b/>
                <w:bCs/>
                <w:color w:val="993366"/>
                <w:sz w:val="26"/>
                <w:szCs w:val="26"/>
                <w:lang w:eastAsia="zh-CN"/>
              </w:rPr>
              <w:t>12/4 (</w:t>
            </w:r>
            <w:r w:rsidRPr="003F4E4E">
              <w:rPr>
                <w:rFonts w:ascii="微軟正黑體" w:eastAsia="SimSun" w:hAnsi="微軟正黑體" w:cs="Times New Roman" w:hint="eastAsia"/>
                <w:b/>
                <w:bCs/>
                <w:color w:val="993366"/>
                <w:sz w:val="26"/>
                <w:szCs w:val="26"/>
                <w:lang w:eastAsia="zh-CN"/>
              </w:rPr>
              <w:t>周五</w:t>
            </w:r>
            <w:r w:rsidRPr="003F4E4E">
              <w:rPr>
                <w:rFonts w:ascii="微軟正黑體" w:eastAsia="SimSun" w:hAnsi="微軟正黑體" w:cs="Times New Roman"/>
                <w:b/>
                <w:bCs/>
                <w:color w:val="993366"/>
                <w:sz w:val="26"/>
                <w:szCs w:val="26"/>
                <w:lang w:eastAsia="zh-CN"/>
              </w:rPr>
              <w:t>)</w:t>
            </w:r>
            <w:r w:rsidR="002B2AEC"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 xml:space="preserve"> </w:t>
            </w:r>
          </w:p>
          <w:p w:rsidR="002B2AEC" w:rsidRPr="002B2AEC" w:rsidRDefault="003F4E4E" w:rsidP="002230E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993366"/>
                <w:sz w:val="28"/>
                <w:szCs w:val="28"/>
              </w:rPr>
            </w:pPr>
            <w:r w:rsidRPr="003F4E4E">
              <w:rPr>
                <w:rFonts w:ascii="微軟正黑體" w:eastAsia="SimSun" w:hAnsi="微軟正黑體" w:cs="Times New Roman" w:hint="eastAsia"/>
                <w:b/>
                <w:bCs/>
                <w:color w:val="993366"/>
                <w:sz w:val="26"/>
                <w:szCs w:val="26"/>
                <w:lang w:eastAsia="zh-CN"/>
              </w:rPr>
              <w:t>创新性问题解决演绎法</w:t>
            </w:r>
            <w:r w:rsidRPr="003F4E4E">
              <w:rPr>
                <w:rFonts w:ascii="微軟正黑體" w:eastAsia="SimSun" w:hAnsi="微軟正黑體" w:cs="Times New Roman"/>
                <w:b/>
                <w:bCs/>
                <w:color w:val="993366"/>
                <w:sz w:val="26"/>
                <w:szCs w:val="26"/>
                <w:lang w:eastAsia="zh-CN"/>
              </w:rPr>
              <w:t xml:space="preserve"> (Algorithm of Solving Inventive Problems)</w:t>
            </w: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姓</w:t>
            </w: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 xml:space="preserve">    </w:t>
            </w: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名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性</w:t>
            </w: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 xml:space="preserve">     </w:t>
            </w: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英文姓名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>(</w:t>
            </w: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考照者需要</w:t>
            </w: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身份证字号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  <w:p w:rsidR="002B2AEC" w:rsidRPr="002B2AEC" w:rsidRDefault="003F4E4E" w:rsidP="002230E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3F4E4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(</w:t>
            </w:r>
            <w:r w:rsidRPr="003F4E4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外籍人士请填护照号码</w:t>
            </w:r>
            <w:r w:rsidRPr="003F4E4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出生年月日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专业科系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公司</w:t>
            </w: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>/</w:t>
            </w: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单位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部门及职称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>E-MAIL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电</w:t>
            </w: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 xml:space="preserve">   </w:t>
            </w: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话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移动电话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地</w:t>
            </w: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 xml:space="preserve">   </w:t>
            </w: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址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学</w:t>
            </w: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 xml:space="preserve">   </w:t>
            </w: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历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snapToGrid w:val="0"/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□博士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□硕士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□大学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□专科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□其他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科系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>:____________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团体报名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联络人姓名：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       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电话：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         E-mail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：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           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讯息来源</w:t>
            </w:r>
            <w:r w:rsidRPr="003F4E4E">
              <w:rPr>
                <w:rFonts w:ascii="微軟正黑體" w:eastAsia="SimSun" w:hAnsi="微軟正黑體" w:cs="Times New Roman"/>
                <w:color w:val="FF0000"/>
                <w:szCs w:val="24"/>
                <w:lang w:eastAsia="zh-CN"/>
              </w:rPr>
              <w:t>*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E-mail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>SME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网站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>SSI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网站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>104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教育网□亚太教育网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□台湾教育网</w:t>
            </w:r>
          </w:p>
          <w:p w:rsidR="002B2AEC" w:rsidRPr="002B2AEC" w:rsidRDefault="003F4E4E" w:rsidP="002B2AE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□电子报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□生活科技网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□朋友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 xml:space="preserve">  </w:t>
            </w:r>
            <w:r w:rsidRPr="003F4E4E">
              <w:rPr>
                <w:rFonts w:ascii="微軟正黑體" w:eastAsia="SimSun" w:hAnsi="微軟正黑體" w:cs="Arial" w:hint="eastAsia"/>
                <w:szCs w:val="24"/>
                <w:lang w:eastAsia="zh-CN"/>
              </w:rPr>
              <w:t>□其他</w:t>
            </w:r>
            <w:r w:rsidRPr="003F4E4E">
              <w:rPr>
                <w:rFonts w:ascii="微軟正黑體" w:eastAsia="SimSun" w:hAnsi="微軟正黑體" w:cs="Arial"/>
                <w:szCs w:val="24"/>
                <w:lang w:eastAsia="zh-CN"/>
              </w:rPr>
              <w:t>:________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3F4E4E">
              <w:rPr>
                <w:rFonts w:ascii="微軟正黑體" w:eastAsia="SimSun" w:hAnsi="微軟正黑體" w:cs="Arial" w:hint="eastAsia"/>
                <w:color w:val="000000"/>
                <w:sz w:val="22"/>
                <w:lang w:eastAsia="zh-CN"/>
              </w:rPr>
              <w:t>报名费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EC" w:rsidRPr="002B2AEC" w:rsidRDefault="003F4E4E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sz w:val="22"/>
              </w:rPr>
            </w:pPr>
            <w:r w:rsidRPr="003F4E4E">
              <w:rPr>
                <w:rFonts w:ascii="微軟正黑體" w:eastAsia="SimSun" w:hAnsi="微軟正黑體" w:cs="Arial"/>
                <w:sz w:val="22"/>
                <w:lang w:eastAsia="zh-CN"/>
              </w:rPr>
              <w:t>SSI</w:t>
            </w:r>
            <w:r w:rsidRPr="003F4E4E">
              <w:rPr>
                <w:rFonts w:ascii="微軟正黑體" w:eastAsia="SimSun" w:hAnsi="微軟正黑體" w:cs="Arial" w:hint="eastAsia"/>
                <w:sz w:val="22"/>
                <w:lang w:eastAsia="zh-CN"/>
              </w:rPr>
              <w:t>会员</w:t>
            </w:r>
          </w:p>
          <w:p w:rsidR="002B2AEC" w:rsidRPr="002B2AEC" w:rsidRDefault="003F4E4E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3F4E4E">
              <w:rPr>
                <w:rFonts w:ascii="微軟正黑體" w:eastAsia="SimSun" w:hAnsi="微軟正黑體" w:cs="Arial" w:hint="eastAsia"/>
                <w:sz w:val="22"/>
                <w:lang w:eastAsia="zh-CN"/>
              </w:rPr>
              <w:t>两周前完成缴费</w:t>
            </w:r>
          </w:p>
          <w:p w:rsidR="002B2AEC" w:rsidRPr="002B2AEC" w:rsidRDefault="003F4E4E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3F4E4E">
              <w:rPr>
                <w:rFonts w:ascii="微軟正黑體" w:eastAsia="SimSun" w:hAnsi="微軟正黑體" w:cs="Arial" w:hint="eastAsia"/>
                <w:sz w:val="22"/>
                <w:lang w:eastAsia="zh-CN"/>
              </w:rPr>
              <w:t>两人以上同行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EC" w:rsidRPr="002B2AEC" w:rsidRDefault="003F4E4E" w:rsidP="002230E5">
            <w:pPr>
              <w:snapToGrid w:val="0"/>
              <w:spacing w:line="300" w:lineRule="exact"/>
              <w:ind w:left="205" w:hangingChars="93" w:hanging="205"/>
              <w:rPr>
                <w:rFonts w:ascii="微軟正黑體" w:eastAsia="微軟正黑體" w:hAnsi="微軟正黑體" w:cs="Arial"/>
                <w:sz w:val="22"/>
              </w:rPr>
            </w:pPr>
            <w:r w:rsidRPr="003F4E4E">
              <w:rPr>
                <w:rFonts w:ascii="微軟正黑體" w:eastAsia="SimSun" w:hAnsi="微軟正黑體" w:cs="Arial"/>
                <w:sz w:val="22"/>
                <w:lang w:eastAsia="zh-CN"/>
              </w:rPr>
              <w:t>1.SSI</w:t>
            </w:r>
            <w:r w:rsidRPr="003F4E4E">
              <w:rPr>
                <w:rFonts w:ascii="微軟正黑體" w:eastAsia="SimSun" w:hAnsi="微軟正黑體" w:cs="Arial" w:hint="eastAsia"/>
                <w:sz w:val="22"/>
                <w:lang w:eastAsia="zh-CN"/>
              </w:rPr>
              <w:t>会员且</w:t>
            </w:r>
            <w:r w:rsidRPr="003F4E4E">
              <w:rPr>
                <w:rFonts w:ascii="微軟正黑體" w:eastAsia="SimSun" w:hAnsi="微軟正黑體" w:cs="Arial"/>
                <w:sz w:val="22"/>
                <w:lang w:eastAsia="zh-CN"/>
              </w:rPr>
              <w:t>4</w:t>
            </w:r>
            <w:r w:rsidRPr="003F4E4E">
              <w:rPr>
                <w:rFonts w:ascii="微軟正黑體" w:eastAsia="SimSun" w:hAnsi="微軟正黑體" w:cs="Arial" w:hint="eastAsia"/>
                <w:sz w:val="22"/>
                <w:lang w:eastAsia="zh-CN"/>
              </w:rPr>
              <w:t>周前完成报名缴费</w:t>
            </w:r>
          </w:p>
          <w:p w:rsidR="002B2AEC" w:rsidRPr="002B2AEC" w:rsidRDefault="003F4E4E" w:rsidP="002B2AEC">
            <w:pPr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</w:rPr>
            </w:pPr>
            <w:r w:rsidRPr="003F4E4E">
              <w:rPr>
                <w:rFonts w:ascii="微軟正黑體" w:eastAsia="SimSun" w:hAnsi="微軟正黑體" w:cs="Arial"/>
                <w:sz w:val="22"/>
                <w:lang w:eastAsia="zh-CN"/>
              </w:rPr>
              <w:t>2.</w:t>
            </w:r>
            <w:r w:rsidRPr="003F4E4E">
              <w:rPr>
                <w:rFonts w:ascii="微軟正黑體" w:eastAsia="SimSun" w:hAnsi="微軟正黑體" w:cs="Arial" w:hint="eastAsia"/>
                <w:sz w:val="22"/>
                <w:lang w:eastAsia="zh-CN"/>
              </w:rPr>
              <w:t>三人以上同行</w:t>
            </w:r>
          </w:p>
        </w:tc>
      </w:tr>
      <w:tr w:rsidR="002B2AEC" w:rsidRPr="002B2AEC" w:rsidTr="002230E5">
        <w:trPr>
          <w:cantSplit/>
          <w:trHeight w:val="53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2AEC" w:rsidRPr="002B2AEC" w:rsidRDefault="003F4E4E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现场课程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317C72" w:rsidP="00317C72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CNY</w:t>
            </w:r>
            <w:r>
              <w:rPr>
                <w:rFonts w:ascii="微軟正黑體" w:eastAsia="SimSun" w:hAnsi="微軟正黑體" w:cs="Times New Roman"/>
                <w:szCs w:val="24"/>
                <w:lang w:eastAsia="zh-CN"/>
              </w:rPr>
              <w:t>$</w:t>
            </w:r>
            <w:r>
              <w:rPr>
                <w:rFonts w:ascii="微軟正黑體" w:hAnsi="微軟正黑體" w:cs="Times New Roman" w:hint="eastAsia"/>
                <w:szCs w:val="24"/>
              </w:rPr>
              <w:t>3</w:t>
            </w:r>
            <w:r>
              <w:rPr>
                <w:rFonts w:ascii="微軟正黑體" w:eastAsia="SimSun" w:hAnsi="微軟正黑體" w:cs="Times New Roman"/>
                <w:szCs w:val="24"/>
                <w:lang w:eastAsia="zh-CN"/>
              </w:rPr>
              <w:t>,</w:t>
            </w:r>
            <w:r>
              <w:rPr>
                <w:rFonts w:ascii="微軟正黑體" w:hAnsi="微軟正黑體" w:cs="Times New Roman" w:hint="eastAsia"/>
                <w:szCs w:val="24"/>
              </w:rPr>
              <w:t>2</w:t>
            </w:r>
            <w:r w:rsidR="003F4E4E"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>00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317C72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CNY</w:t>
            </w:r>
            <w:r>
              <w:rPr>
                <w:rFonts w:ascii="微軟正黑體" w:eastAsia="SimSun" w:hAnsi="微軟正黑體" w:cs="Times New Roman"/>
                <w:szCs w:val="24"/>
                <w:lang w:eastAsia="zh-CN"/>
              </w:rPr>
              <w:t>$</w:t>
            </w:r>
            <w:r>
              <w:rPr>
                <w:rFonts w:ascii="微軟正黑體" w:hAnsi="微軟正黑體" w:cs="Times New Roman" w:hint="eastAsia"/>
                <w:szCs w:val="24"/>
              </w:rPr>
              <w:t>2</w:t>
            </w:r>
            <w:r>
              <w:rPr>
                <w:rFonts w:ascii="微軟正黑體" w:eastAsia="SimSun" w:hAnsi="微軟正黑體" w:cs="Times New Roman"/>
                <w:szCs w:val="24"/>
                <w:lang w:eastAsia="zh-CN"/>
              </w:rPr>
              <w:t>,</w:t>
            </w:r>
            <w:r>
              <w:rPr>
                <w:rFonts w:ascii="微軟正黑體" w:hAnsi="微軟正黑體" w:cs="Times New Roman" w:hint="eastAsia"/>
                <w:szCs w:val="24"/>
              </w:rPr>
              <w:t>88</w:t>
            </w:r>
            <w:r w:rsidR="003F4E4E"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>0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317C72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hAnsi="微軟正黑體" w:cs="Times New Roman" w:hint="eastAsia"/>
                <w:szCs w:val="24"/>
              </w:rPr>
              <w:t>CNY</w:t>
            </w:r>
            <w:r>
              <w:rPr>
                <w:rFonts w:ascii="微軟正黑體" w:eastAsia="SimSun" w:hAnsi="微軟正黑體" w:cs="Times New Roman"/>
                <w:szCs w:val="24"/>
                <w:lang w:eastAsia="zh-CN"/>
              </w:rPr>
              <w:t>$2,</w:t>
            </w:r>
            <w:r>
              <w:rPr>
                <w:rFonts w:ascii="微軟正黑體" w:hAnsi="微軟正黑體" w:cs="Times New Roman" w:hint="eastAsia"/>
                <w:szCs w:val="24"/>
              </w:rPr>
              <w:t>56</w:t>
            </w:r>
            <w:bookmarkStart w:id="2" w:name="_GoBack"/>
            <w:bookmarkEnd w:id="2"/>
            <w:r w:rsidR="003F4E4E"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>0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3F4E4E">
              <w:rPr>
                <w:rFonts w:ascii="微軟正黑體" w:eastAsia="SimSun" w:hAnsi="微軟正黑體" w:cs="Times New Roman"/>
                <w:szCs w:val="24"/>
                <w:lang w:eastAsia="zh-CN"/>
              </w:rPr>
              <w:t>(Total)</w:t>
            </w:r>
            <w:r w:rsidRPr="003F4E4E">
              <w:rPr>
                <w:rFonts w:ascii="微軟正黑體" w:eastAsia="SimSun" w:hAnsi="微軟正黑體" w:cs="Times New Roman" w:hint="eastAsia"/>
                <w:szCs w:val="24"/>
                <w:lang w:eastAsia="zh-CN"/>
              </w:rPr>
              <w:t>总计以上价格不含学员个人付款之邮电与相关汇款费用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3F4E4E">
              <w:rPr>
                <w:rFonts w:ascii="微軟正黑體" w:eastAsia="SimSun" w:hAnsi="微軟正黑體" w:cs="Times New Roman"/>
                <w:color w:val="000000"/>
                <w:szCs w:val="24"/>
                <w:lang w:eastAsia="zh-CN"/>
              </w:rPr>
              <w:t xml:space="preserve"> </w:t>
            </w:r>
            <w:r w:rsidRPr="003F4E4E">
              <w:rPr>
                <w:rFonts w:ascii="微軟正黑體" w:eastAsia="SimSun" w:hAnsi="微軟正黑體" w:cs="Times New Roman" w:hint="eastAsia"/>
                <w:color w:val="000000"/>
                <w:szCs w:val="24"/>
                <w:lang w:eastAsia="zh-CN"/>
              </w:rPr>
              <w:t>发票抬头：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3F4E4E" w:rsidP="002B2AEC">
            <w:pPr>
              <w:keepNext/>
              <w:snapToGrid w:val="0"/>
              <w:spacing w:line="300" w:lineRule="exact"/>
              <w:jc w:val="both"/>
              <w:outlineLvl w:val="4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3F4E4E">
              <w:rPr>
                <w:rFonts w:ascii="微軟正黑體" w:eastAsia="SimSun" w:hAnsi="微軟正黑體" w:cs="Times New Roman" w:hint="eastAsia"/>
                <w:color w:val="000000"/>
                <w:szCs w:val="24"/>
                <w:lang w:eastAsia="zh-CN"/>
              </w:rPr>
              <w:t>统一编号：</w:t>
            </w:r>
          </w:p>
        </w:tc>
      </w:tr>
    </w:tbl>
    <w:p w:rsidR="002B2AEC" w:rsidRPr="002B2AEC" w:rsidRDefault="003F4E4E" w:rsidP="002B2AEC">
      <w:pPr>
        <w:snapToGrid w:val="0"/>
        <w:rPr>
          <w:rFonts w:ascii="微軟正黑體" w:eastAsia="微軟正黑體" w:hAnsi="微軟正黑體" w:cs="Arial"/>
          <w:color w:val="FF0000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color w:val="FF0000"/>
          <w:sz w:val="22"/>
          <w:szCs w:val="20"/>
          <w:lang w:eastAsia="zh-CN"/>
        </w:rPr>
        <w:t>【注意事项】</w:t>
      </w:r>
    </w:p>
    <w:p w:rsidR="002B2AEC" w:rsidRPr="002B2AEC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本会保留修订课程、中断课程及未达最低开课人数时取消课程之权利。</w:t>
      </w:r>
    </w:p>
    <w:p w:rsidR="002B2AEC" w:rsidRPr="002B2AEC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因学员个人因素，上课前</w:t>
      </w:r>
      <w:r w:rsidRPr="003F4E4E">
        <w:rPr>
          <w:rFonts w:ascii="微軟正黑體" w:eastAsia="SimSun" w:hAnsi="微軟正黑體" w:cs="Arial"/>
          <w:sz w:val="22"/>
          <w:szCs w:val="20"/>
          <w:lang w:eastAsia="zh-CN"/>
        </w:rPr>
        <w:t>7</w:t>
      </w: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天后即不得退费，但得转让、转课、或保留。</w:t>
      </w:r>
    </w:p>
    <w:p w:rsidR="002B2AEC" w:rsidRPr="002B2AEC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上课前</w:t>
      </w:r>
      <w:r w:rsidRPr="003F4E4E">
        <w:rPr>
          <w:rFonts w:ascii="微軟正黑體" w:eastAsia="SimSun" w:hAnsi="微軟正黑體" w:cs="Arial"/>
          <w:sz w:val="22"/>
          <w:szCs w:val="20"/>
          <w:lang w:eastAsia="zh-CN"/>
        </w:rPr>
        <w:t>7</w:t>
      </w: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天以上申请退费，退费时扣除手续费</w:t>
      </w:r>
      <w:r w:rsidRPr="003F4E4E">
        <w:rPr>
          <w:rFonts w:ascii="微軟正黑體" w:eastAsia="SimSun" w:hAnsi="微軟正黑體" w:cs="Arial"/>
          <w:sz w:val="22"/>
          <w:szCs w:val="20"/>
          <w:lang w:eastAsia="zh-CN"/>
        </w:rPr>
        <w:t>10%</w:t>
      </w: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。</w:t>
      </w:r>
    </w:p>
    <w:p w:rsidR="002B2AEC" w:rsidRPr="002B2AEC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若退费因素为学会课程取消或延课因素，学会负担退费之手续费。</w:t>
      </w:r>
    </w:p>
    <w:p w:rsidR="002B2AEC" w:rsidRPr="002B2AEC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学会保留因故调整课程时间，并通知已报名学员知悉。</w:t>
      </w:r>
    </w:p>
    <w:p w:rsidR="002B2AEC" w:rsidRPr="002B2AEC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费用含教材讲义茶水、现场午餐，不含认证考试费用。</w:t>
      </w:r>
    </w:p>
    <w:p w:rsidR="002B2AEC" w:rsidRPr="002B2AEC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「</w:t>
      </w:r>
      <w:r w:rsidRPr="003F4E4E">
        <w:rPr>
          <w:rFonts w:ascii="微軟正黑體" w:eastAsia="SimSun" w:hAnsi="微軟正黑體" w:cs="Arial"/>
          <w:sz w:val="22"/>
          <w:szCs w:val="20"/>
          <w:lang w:eastAsia="zh-CN"/>
        </w:rPr>
        <w:t>*</w:t>
      </w: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」项目请务必填写，以利行前通知，或联络临时注意事项。</w:t>
      </w:r>
    </w:p>
    <w:p w:rsidR="002B2AEC" w:rsidRPr="002B2AEC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需报账者，请务必填写「公司抬头」及「统一编号」栏，以利开立收据。</w:t>
      </w:r>
    </w:p>
    <w:bookmarkEnd w:id="0"/>
    <w:bookmarkEnd w:id="1"/>
    <w:p w:rsidR="00CC1BF9" w:rsidRPr="00CB0B89" w:rsidRDefault="003F4E4E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/>
          <w:sz w:val="22"/>
          <w:szCs w:val="20"/>
        </w:rPr>
      </w:pPr>
      <w:r w:rsidRPr="003F4E4E">
        <w:rPr>
          <w:rFonts w:ascii="微軟正黑體" w:eastAsia="SimSun" w:hAnsi="微軟正黑體" w:cs="Arial" w:hint="eastAsia"/>
          <w:sz w:val="22"/>
          <w:szCs w:val="20"/>
          <w:lang w:eastAsia="zh-CN"/>
        </w:rPr>
        <w:t>团报时每人仍需填一份数据，并加注团报联络人联络数据。</w:t>
      </w:r>
    </w:p>
    <w:sectPr w:rsidR="00CC1BF9" w:rsidRPr="00CB0B89" w:rsidSect="00CE3120">
      <w:headerReference w:type="even" r:id="rId15"/>
      <w:headerReference w:type="default" r:id="rId16"/>
      <w:headerReference w:type="first" r:id="rId17"/>
      <w:pgSz w:w="11906" w:h="16838"/>
      <w:pgMar w:top="851" w:right="851" w:bottom="568" w:left="851" w:header="0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F0" w:rsidRDefault="003A41F0" w:rsidP="00E34E15">
      <w:r>
        <w:separator/>
      </w:r>
    </w:p>
  </w:endnote>
  <w:endnote w:type="continuationSeparator" w:id="0">
    <w:p w:rsidR="003A41F0" w:rsidRDefault="003A41F0" w:rsidP="00E3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華康特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F0" w:rsidRDefault="003A41F0" w:rsidP="00E34E15">
      <w:r>
        <w:separator/>
      </w:r>
    </w:p>
  </w:footnote>
  <w:footnote w:type="continuationSeparator" w:id="0">
    <w:p w:rsidR="003A41F0" w:rsidRDefault="003A41F0" w:rsidP="00E3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37" w:rsidRDefault="00317C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1" o:spid="_x0000_s2050" type="#_x0000_t75" style="position:absolute;margin-left:0;margin-top:0;width:509.75pt;height:381.75pt;z-index:-251655168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CE" w:rsidRDefault="00317C72">
    <w:pPr>
      <w:pStyle w:val="a3"/>
    </w:pPr>
    <w:r>
      <w:rPr>
        <w:rFonts w:asciiTheme="minorEastAsia" w:hAnsiTheme="minor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2" o:spid="_x0000_s2051" type="#_x0000_t75" style="position:absolute;margin-left:0;margin-top:0;width:509.75pt;height:381.75pt;z-index:-251654144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  <w:r w:rsidR="003465CE" w:rsidRPr="00E34FAD">
      <w:rPr>
        <w:rFonts w:asciiTheme="minorEastAsia" w:hAnsiTheme="minorEastAsia"/>
        <w:noProof/>
      </w:rPr>
      <w:drawing>
        <wp:anchor distT="0" distB="0" distL="114300" distR="114300" simplePos="0" relativeHeight="251659264" behindDoc="0" locked="0" layoutInCell="1" allowOverlap="1" wp14:anchorId="2DEF2F71" wp14:editId="4BFBD944">
          <wp:simplePos x="0" y="0"/>
          <wp:positionH relativeFrom="column">
            <wp:posOffset>4187190</wp:posOffset>
          </wp:positionH>
          <wp:positionV relativeFrom="paragraph">
            <wp:posOffset>95250</wp:posOffset>
          </wp:positionV>
          <wp:extent cx="2156460" cy="382905"/>
          <wp:effectExtent l="0" t="0" r="0" b="0"/>
          <wp:wrapSquare wrapText="bothSides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37" w:rsidRDefault="00317C7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0" o:spid="_x0000_s2049" type="#_x0000_t75" style="position:absolute;margin-left:0;margin-top:0;width:509.75pt;height:381.75pt;z-index:-251656192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FC"/>
    <w:multiLevelType w:val="hybridMultilevel"/>
    <w:tmpl w:val="370416CC"/>
    <w:lvl w:ilvl="0" w:tplc="F8D4AA5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DE166C"/>
    <w:multiLevelType w:val="hybridMultilevel"/>
    <w:tmpl w:val="BCE881E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10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sheu">
    <w15:presenceInfo w15:providerId="None" w15:userId="dsh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F3"/>
    <w:rsid w:val="00023247"/>
    <w:rsid w:val="00097220"/>
    <w:rsid w:val="000A4E1A"/>
    <w:rsid w:val="00137A07"/>
    <w:rsid w:val="001B0E48"/>
    <w:rsid w:val="002230E5"/>
    <w:rsid w:val="00280840"/>
    <w:rsid w:val="002B2AEC"/>
    <w:rsid w:val="002E6B46"/>
    <w:rsid w:val="002F17F4"/>
    <w:rsid w:val="00317C72"/>
    <w:rsid w:val="003465CE"/>
    <w:rsid w:val="003A41F0"/>
    <w:rsid w:val="003C2BCC"/>
    <w:rsid w:val="003D69AD"/>
    <w:rsid w:val="003F4E4E"/>
    <w:rsid w:val="00437E53"/>
    <w:rsid w:val="00443EA2"/>
    <w:rsid w:val="00493EAB"/>
    <w:rsid w:val="004B5337"/>
    <w:rsid w:val="004F3DEF"/>
    <w:rsid w:val="00584218"/>
    <w:rsid w:val="005977F1"/>
    <w:rsid w:val="005C06FB"/>
    <w:rsid w:val="005C2BCE"/>
    <w:rsid w:val="007247F7"/>
    <w:rsid w:val="00766EF3"/>
    <w:rsid w:val="007716AB"/>
    <w:rsid w:val="007E426F"/>
    <w:rsid w:val="00847FD1"/>
    <w:rsid w:val="00861C78"/>
    <w:rsid w:val="008643EF"/>
    <w:rsid w:val="00872A4B"/>
    <w:rsid w:val="009A03F2"/>
    <w:rsid w:val="009E5BF3"/>
    <w:rsid w:val="00B20464"/>
    <w:rsid w:val="00B953C5"/>
    <w:rsid w:val="00BF37C6"/>
    <w:rsid w:val="00C100DA"/>
    <w:rsid w:val="00C87661"/>
    <w:rsid w:val="00CB0B89"/>
    <w:rsid w:val="00CC1BF9"/>
    <w:rsid w:val="00CE3120"/>
    <w:rsid w:val="00CF2667"/>
    <w:rsid w:val="00DC0D79"/>
    <w:rsid w:val="00DC6884"/>
    <w:rsid w:val="00DF485C"/>
    <w:rsid w:val="00E228BC"/>
    <w:rsid w:val="00E34E15"/>
    <w:rsid w:val="00E47B24"/>
    <w:rsid w:val="00F62D52"/>
    <w:rsid w:val="00FE17BF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E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B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E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B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sm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ghting.philips.com.tw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riz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xtriz.com/Training/ttic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si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C86C-54F8-403B-BA70-3D617067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472</Words>
  <Characters>2697</Characters>
  <Application>Microsoft Office Word</Application>
  <DocSecurity>0</DocSecurity>
  <Lines>22</Lines>
  <Paragraphs>6</Paragraphs>
  <ScaleCrop>false</ScaleCrop>
  <Company>Agitek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AICI-03</dc:creator>
  <cp:keywords/>
  <dc:description/>
  <cp:lastModifiedBy>AICI-03</cp:lastModifiedBy>
  <cp:revision>14</cp:revision>
  <dcterms:created xsi:type="dcterms:W3CDTF">2015-08-20T07:53:00Z</dcterms:created>
  <dcterms:modified xsi:type="dcterms:W3CDTF">2015-09-01T07:29:00Z</dcterms:modified>
</cp:coreProperties>
</file>