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A82D" w14:textId="77777777" w:rsidR="0061458C" w:rsidRPr="004B7532" w:rsidRDefault="00DA5ED5" w:rsidP="00255742">
      <w:pPr>
        <w:pStyle w:val="Web"/>
        <w:spacing w:before="0" w:beforeAutospacing="0" w:after="0" w:afterAutospacing="0" w:line="240" w:lineRule="auto"/>
        <w:rPr>
          <w:rFonts w:ascii="微軟正黑體" w:eastAsia="微軟正黑體" w:hAnsi="微軟正黑體"/>
          <w:b/>
          <w:bCs/>
        </w:rPr>
      </w:pPr>
      <w:bookmarkStart w:id="0" w:name="OLE_LINK3"/>
      <w:bookmarkStart w:id="1" w:name="OLE_LINK4"/>
      <w:r w:rsidRPr="004B7532">
        <w:rPr>
          <w:rFonts w:ascii="微軟正黑體" w:eastAsia="微軟正黑體" w:hAnsi="微軟正黑體" w:cs="Arial" w:hint="eastAsia"/>
          <w:b/>
          <w:noProof/>
          <w:color w:val="00B050"/>
          <w:kern w:val="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4E3E50" wp14:editId="04B96719">
                <wp:simplePos x="0" y="0"/>
                <wp:positionH relativeFrom="column">
                  <wp:posOffset>-1109980</wp:posOffset>
                </wp:positionH>
                <wp:positionV relativeFrom="paragraph">
                  <wp:posOffset>-989330</wp:posOffset>
                </wp:positionV>
                <wp:extent cx="423545" cy="1079119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0402" y="21544"/>
                    <wp:lineTo x="20402" y="0"/>
                    <wp:lineTo x="0" y="0"/>
                  </wp:wrapPolygon>
                </wp:wrapThrough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0791190"/>
                          <a:chOff x="-115" y="-953"/>
                          <a:chExt cx="1177" cy="16994"/>
                        </a:xfrm>
                      </wpg:grpSpPr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15" y="-953"/>
                            <a:ext cx="960" cy="169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A6A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0" y="-939"/>
                            <a:ext cx="142" cy="169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87095" id="群組 28" o:spid="_x0000_s1026" style="position:absolute;margin-left:-87.4pt;margin-top:-77.9pt;width:33.35pt;height:849.7pt;z-index:-251657216" coordorigin="-115,-953" coordsize="1177,1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">
                <v:rect id="Rectangle 8" o:spid="_x0000_s1027" style="position:absolute;left:-115;top:-953;width:960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" fillcolor="#00b050" stroked="f" strokecolor="#a7a6a3"/>
                <v:rect id="Rectangle 9" o:spid="_x0000_s1028" style="position:absolute;left:920;top:-939;width:142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" fillcolor="#00b050" stroked="f" strokecolor="#9c0"/>
                <w10:wrap type="through"/>
              </v:group>
            </w:pict>
          </mc:Fallback>
        </mc:AlternateContent>
      </w:r>
      <w:r w:rsidR="00580F77" w:rsidRPr="004B7532">
        <w:rPr>
          <w:rFonts w:ascii="微軟正黑體" w:eastAsia="微軟正黑體" w:hAnsi="微軟正黑體" w:cs="Calibri"/>
          <w:b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B4CA13" wp14:editId="4DB92A3F">
                <wp:simplePos x="0" y="0"/>
                <wp:positionH relativeFrom="column">
                  <wp:posOffset>-309880</wp:posOffset>
                </wp:positionH>
                <wp:positionV relativeFrom="paragraph">
                  <wp:posOffset>66040</wp:posOffset>
                </wp:positionV>
                <wp:extent cx="6477000" cy="1438275"/>
                <wp:effectExtent l="57150" t="57150" r="57150" b="66675"/>
                <wp:wrapNone/>
                <wp:docPr id="6" name="框架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43827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5E4A2ED6" w14:textId="77777777" w:rsidR="005A5C29" w:rsidRPr="009A3588" w:rsidRDefault="007A67F0" w:rsidP="00645585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jc w:val="center"/>
                              <w:rPr>
                                <w:rFonts w:ascii="華康行書體" w:eastAsia="華康行書體" w:hAnsi="標楷體" w:cs="Times New Roman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9A3588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六標準差</w:t>
                            </w:r>
                            <w:r w:rsidR="007E11A2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綠</w:t>
                            </w:r>
                            <w:r w:rsidRPr="009A3588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帶培訓</w:t>
                            </w:r>
                            <w:r w:rsidR="005A5C29" w:rsidRPr="009A3588">
                              <w:rPr>
                                <w:rFonts w:ascii="華康行書體" w:eastAsia="華康行書體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54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CA13" id="框架 6" o:spid="_x0000_s1026" style="position:absolute;margin-left:-24.4pt;margin-top:5.2pt;width:510pt;height:1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477000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" adj="-11796480,,5400" path="m,l6477000,r,1438275l,1438275,,xm179784,179784r,1078707l6297216,1258491r,-1078707l179784,179784xe" fillcolor="white [3212]" strokecolor="#00b050" strokeweight="1.5pt">
                <v:stroke joinstyle="round"/>
                <v:formulas/>
                <v:path o:connecttype="custom" o:connectlocs="0,0;6477000,0;6477000,1438275;0,1438275;0,0;179784,179784;179784,1258491;6297216,1258491;6297216,179784;179784,179784" o:connectangles="0,0,0,0,0,0,0,0,0,0" textboxrect="0,0,6477000,1438275"/>
                <v:textbox>
                  <w:txbxContent>
                    <w:p w14:paraId="5E4A2ED6" w14:textId="77777777" w:rsidR="005A5C29" w:rsidRPr="009A3588" w:rsidRDefault="007A67F0" w:rsidP="00645585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jc w:val="center"/>
                        <w:rPr>
                          <w:rFonts w:ascii="華康行書體" w:eastAsia="華康行書體" w:hAnsi="標楷體" w:cs="Times New Roman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9A3588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六標準差</w:t>
                      </w:r>
                      <w:r w:rsidR="007E11A2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綠</w:t>
                      </w:r>
                      <w:r w:rsidRPr="009A3588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帶培訓</w:t>
                      </w:r>
                      <w:r w:rsidR="005A5C29" w:rsidRPr="009A3588">
                        <w:rPr>
                          <w:rFonts w:ascii="華康行書體" w:eastAsia="華康行書體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54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4490E7" w14:textId="77777777" w:rsidR="0061458C" w:rsidRPr="004B7532" w:rsidRDefault="0061458C" w:rsidP="00255742">
      <w:pPr>
        <w:snapToGrid w:val="0"/>
        <w:spacing w:after="0" w:line="360" w:lineRule="auto"/>
        <w:rPr>
          <w:rFonts w:ascii="微軟正黑體" w:eastAsia="微軟正黑體" w:hAnsi="微軟正黑體"/>
          <w:b/>
          <w:bCs/>
          <w:sz w:val="24"/>
          <w:szCs w:val="24"/>
        </w:rPr>
      </w:pPr>
    </w:p>
    <w:p w14:paraId="0A77BD7F" w14:textId="77777777" w:rsidR="00335016" w:rsidRPr="004B7532" w:rsidRDefault="00335016" w:rsidP="00255742">
      <w:pPr>
        <w:snapToGrid w:val="0"/>
        <w:spacing w:after="0" w:line="360" w:lineRule="auto"/>
        <w:rPr>
          <w:rFonts w:ascii="微軟正黑體" w:eastAsia="微軟正黑體" w:hAnsi="微軟正黑體"/>
          <w:b/>
          <w:bCs/>
          <w:sz w:val="24"/>
          <w:szCs w:val="24"/>
        </w:rPr>
      </w:pPr>
    </w:p>
    <w:p w14:paraId="2EAD60DE" w14:textId="77777777" w:rsidR="005D105F" w:rsidRPr="004B7532" w:rsidRDefault="005D105F" w:rsidP="00255742">
      <w:pPr>
        <w:tabs>
          <w:tab w:val="left" w:pos="960"/>
        </w:tabs>
        <w:snapToGrid w:val="0"/>
        <w:spacing w:after="0" w:line="360" w:lineRule="auto"/>
        <w:rPr>
          <w:rFonts w:ascii="微軟正黑體" w:eastAsia="微軟正黑體" w:hAnsi="微軟正黑體"/>
          <w:b/>
          <w:bCs/>
          <w:sz w:val="24"/>
          <w:szCs w:val="24"/>
        </w:rPr>
      </w:pPr>
    </w:p>
    <w:p w14:paraId="4E148D6C" w14:textId="77777777" w:rsidR="00FE7995" w:rsidRPr="004B7532" w:rsidRDefault="00FE7995" w:rsidP="00AB0E0B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bookmarkStart w:id="2" w:name="OLE_LINK8"/>
      <w:bookmarkStart w:id="3" w:name="OLE_LINK9"/>
      <w:bookmarkStart w:id="4" w:name="OLE_LINK24"/>
      <w:bookmarkEnd w:id="0"/>
      <w:bookmarkEnd w:id="1"/>
      <w:r w:rsidRPr="004B753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課程特色</w:t>
      </w:r>
    </w:p>
    <w:p w14:paraId="05825509" w14:textId="77777777" w:rsidR="00B80A4D" w:rsidRPr="004B7532" w:rsidRDefault="0002589B" w:rsidP="00B80A4D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六標準差</w:t>
      </w:r>
      <w:r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（</w:t>
      </w:r>
      <w:r w:rsidR="00B80A4D"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Six Sigma</w:t>
      </w:r>
      <w:r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）</w:t>
      </w: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是</w:t>
      </w:r>
      <w:r w:rsidRPr="004B7532">
        <w:rPr>
          <w:rFonts w:ascii="微軟正黑體" w:eastAsia="微軟正黑體" w:hAnsi="微軟正黑體" w:cs="Arial"/>
          <w:b/>
          <w:kern w:val="2"/>
          <w:sz w:val="24"/>
          <w:szCs w:val="24"/>
        </w:rPr>
        <w:t>Motorola</w:t>
      </w: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於1986</w:t>
      </w:r>
      <w:r w:rsidR="00580F77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年時發展與創建</w:t>
      </w: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，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原先是改善與增進生產品質流程的工具與程序，至今已成為商業管理相當重要的理念與技術，目前全球已有相當多的公司成功應用與拓展。六標準差主要是改善生產流程，並降低瑕疵與缺陷出現的機率，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  <w:u w:val="single"/>
        </w:rPr>
        <w:t>可使生產的100 萬個產品中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，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  <w:u w:val="single"/>
        </w:rPr>
        <w:t>僅出現3到4個瑕疵</w:t>
      </w:r>
      <w:r w:rsidR="00B80A4D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，幾乎達到零浪費與零瑕疵的高品質表現</w:t>
      </w:r>
      <w:r w:rsidR="00F557EF"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。</w:t>
      </w:r>
    </w:p>
    <w:p w14:paraId="7404E3DA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六標準差</w:t>
      </w: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 xml:space="preserve">活動是在進行高水準的目標設定上所推進的全公司活動，不單是製造、品管部門，像行銷、工程、服務、計劃制定過程等，係以經營活動全盤為物件的企業改善活動。 </w:t>
      </w:r>
    </w:p>
    <w:p w14:paraId="7AA61B20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透過課程可使學員對DMAIC手法有通盤的概念，並帶一些實務應用的案例，使學員得以實際應用與了解手法應用之操作與內涵：</w:t>
      </w:r>
    </w:p>
    <w:p w14:paraId="516BA16C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1.了解DMAIC手法</w:t>
      </w:r>
    </w:p>
    <w:p w14:paraId="291C7D62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2.DMAIC手法實際應用在實務之操作與情形</w:t>
      </w:r>
    </w:p>
    <w:p w14:paraId="4502E793" w14:textId="77777777" w:rsidR="004B7532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本課程教導簡單的六標準差工具，讓學員瞭解六標準差的邏輯和手法，並且可以實際運用於工作之中，持續地提升企業的競爭力。</w:t>
      </w:r>
    </w:p>
    <w:p w14:paraId="1B7ADD7A" w14:textId="77777777" w:rsidR="002339D0" w:rsidRPr="004B7532" w:rsidRDefault="004B7532" w:rsidP="004B7532">
      <w:pPr>
        <w:widowControl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 w:cs="Times New Roman"/>
          <w:b/>
          <w:kern w:val="2"/>
          <w:sz w:val="24"/>
          <w:szCs w:val="24"/>
        </w:rPr>
      </w:pPr>
      <w:r w:rsidRPr="004B7532">
        <w:rPr>
          <w:rFonts w:ascii="微軟正黑體" w:eastAsia="微軟正黑體" w:hAnsi="微軟正黑體" w:cs="Times New Roman" w:hint="eastAsia"/>
          <w:b/>
          <w:kern w:val="2"/>
          <w:sz w:val="24"/>
          <w:szCs w:val="24"/>
        </w:rPr>
        <w:t>本課程特色是將理論結合案例介紹與操作練習，實例介紹六標準差管理DMAIC的分析技巧，使參與人員能了解專案改善運作實務和問題解決技巧。</w:t>
      </w:r>
    </w:p>
    <w:p w14:paraId="538F5A73" w14:textId="77777777" w:rsidR="004B7532" w:rsidRPr="004B7532" w:rsidRDefault="004B7532" w:rsidP="002339D0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 w:cs="Times New Roman"/>
          <w:b/>
          <w:kern w:val="2"/>
        </w:rPr>
      </w:pPr>
    </w:p>
    <w:p w14:paraId="3D8DD268" w14:textId="77777777" w:rsidR="00C40EF9" w:rsidRPr="004B7532" w:rsidRDefault="00C40EF9" w:rsidP="00AB0E0B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4B753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課程對象</w:t>
      </w:r>
    </w:p>
    <w:p w14:paraId="04CDB774" w14:textId="77777777" w:rsidR="00C40EF9" w:rsidRPr="004B7532" w:rsidRDefault="00C40EF9" w:rsidP="008B4340">
      <w:pPr>
        <w:widowControl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</w:rPr>
      </w:pPr>
      <w:r w:rsidRPr="004B7532">
        <w:rPr>
          <w:rFonts w:ascii="微軟正黑體" w:eastAsia="微軟正黑體" w:hAnsi="微軟正黑體" w:cs="Arial" w:hint="eastAsia"/>
          <w:b/>
          <w:kern w:val="2"/>
        </w:rPr>
        <w:t>適合產業：「製造業」、「通信資訊業」、「高科技產業」、「金融業」、「服務業」、「傳統產業」</w:t>
      </w:r>
      <w:r w:rsidR="00645585" w:rsidRPr="004B7532">
        <w:rPr>
          <w:rFonts w:ascii="微軟正黑體" w:eastAsia="微軟正黑體" w:hAnsi="微軟正黑體" w:cs="Arial" w:hint="eastAsia"/>
          <w:b/>
          <w:kern w:val="2"/>
        </w:rPr>
        <w:t>。</w:t>
      </w:r>
    </w:p>
    <w:p w14:paraId="63037E2F" w14:textId="77777777" w:rsidR="00C40EF9" w:rsidRPr="004B7532" w:rsidRDefault="00C40EF9" w:rsidP="008B4340">
      <w:pPr>
        <w:widowControl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</w:rPr>
      </w:pPr>
      <w:r w:rsidRPr="004B7532">
        <w:rPr>
          <w:rFonts w:ascii="微軟正黑體" w:eastAsia="微軟正黑體" w:hAnsi="微軟正黑體" w:cs="Arial" w:hint="eastAsia"/>
          <w:b/>
          <w:kern w:val="2"/>
        </w:rPr>
        <w:t>適合人員：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「主管/經理」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、「管理師」、「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工程師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」、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「專案領導人」、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「</w:t>
      </w:r>
      <w:r w:rsidR="00053E42" w:rsidRPr="004B7532">
        <w:rPr>
          <w:rFonts w:ascii="微軟正黑體" w:eastAsia="微軟正黑體" w:hAnsi="微軟正黑體" w:cs="Arial" w:hint="eastAsia"/>
          <w:b/>
          <w:kern w:val="2"/>
        </w:rPr>
        <w:t>資深專業人員</w:t>
      </w:r>
      <w:r w:rsidRPr="004B7532">
        <w:rPr>
          <w:rFonts w:ascii="微軟正黑體" w:eastAsia="微軟正黑體" w:hAnsi="微軟正黑體" w:cs="Arial" w:hint="eastAsia"/>
          <w:b/>
          <w:kern w:val="2"/>
        </w:rPr>
        <w:t>」</w:t>
      </w:r>
      <w:r w:rsidR="00645585" w:rsidRPr="004B7532">
        <w:rPr>
          <w:rFonts w:ascii="微軟正黑體" w:eastAsia="微軟正黑體" w:hAnsi="微軟正黑體" w:cs="Arial" w:hint="eastAsia"/>
          <w:b/>
          <w:kern w:val="2"/>
        </w:rPr>
        <w:t>。</w:t>
      </w:r>
    </w:p>
    <w:p w14:paraId="180CAEE3" w14:textId="77777777" w:rsidR="00053E42" w:rsidRPr="004B7532" w:rsidRDefault="00053E42" w:rsidP="008B4340">
      <w:pPr>
        <w:widowControl w:val="0"/>
        <w:snapToGrid w:val="0"/>
        <w:spacing w:after="0" w:line="240" w:lineRule="auto"/>
        <w:ind w:firstLineChars="100" w:firstLine="220"/>
        <w:rPr>
          <w:rFonts w:ascii="微軟正黑體" w:eastAsia="微軟正黑體" w:hAnsi="微軟正黑體" w:cs="Arial"/>
          <w:b/>
          <w:kern w:val="2"/>
        </w:rPr>
      </w:pPr>
      <w:r w:rsidRPr="004B7532">
        <w:rPr>
          <w:rFonts w:ascii="微軟正黑體" w:eastAsia="微軟正黑體" w:hAnsi="微軟正黑體" w:cs="Arial" w:hint="eastAsia"/>
          <w:b/>
          <w:kern w:val="2"/>
        </w:rPr>
        <w:t>備註：六標準差需要公司內中高階層主管直接參與、建置與推廣</w:t>
      </w:r>
      <w:r w:rsidR="00645585" w:rsidRPr="004B7532">
        <w:rPr>
          <w:rFonts w:ascii="微軟正黑體" w:eastAsia="微軟正黑體" w:hAnsi="微軟正黑體" w:cs="Arial" w:hint="eastAsia"/>
          <w:b/>
          <w:kern w:val="2"/>
        </w:rPr>
        <w:t>。</w:t>
      </w:r>
    </w:p>
    <w:bookmarkEnd w:id="2"/>
    <w:bookmarkEnd w:id="3"/>
    <w:bookmarkEnd w:id="4"/>
    <w:p w14:paraId="399DFDD3" w14:textId="77777777" w:rsidR="00443B4D" w:rsidRDefault="00443B4D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0A60B136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222C81CD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604E672A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23FCBFA6" w14:textId="77777777" w:rsidR="0024111F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69E6C7FF" w14:textId="77777777" w:rsidR="0024111F" w:rsidRPr="004B7532" w:rsidRDefault="0024111F" w:rsidP="00C40EF9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kern w:val="2"/>
        </w:rPr>
      </w:pPr>
    </w:p>
    <w:p w14:paraId="7D1F6CCD" w14:textId="57F1C657" w:rsidR="003F0220" w:rsidRPr="0024111F" w:rsidRDefault="0024111F" w:rsidP="003F0220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4B7532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課程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大綱 (40小時)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24111F" w14:paraId="04269993" w14:textId="77777777" w:rsidTr="007D180D">
        <w:tc>
          <w:tcPr>
            <w:tcW w:w="4904" w:type="dxa"/>
            <w:shd w:val="clear" w:color="auto" w:fill="auto"/>
          </w:tcPr>
          <w:p w14:paraId="34096695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DEFINE(定義階段)—</w:t>
            </w:r>
          </w:p>
          <w:p w14:paraId="67B1226A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問題陳述</w:t>
            </w:r>
          </w:p>
          <w:p w14:paraId="118236DE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鑒別顧客</w:t>
            </w:r>
          </w:p>
          <w:p w14:paraId="4B7FADE0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鑒別關鍵品質特性(CTQ)</w:t>
            </w:r>
          </w:p>
          <w:p w14:paraId="7C3E524C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製作SIPOC流程圖</w:t>
            </w:r>
          </w:p>
          <w:p w14:paraId="7DE82B56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確定問題範圍</w:t>
            </w:r>
          </w:p>
          <w:p w14:paraId="4ED37AA7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效益估算</w:t>
            </w:r>
          </w:p>
          <w:p w14:paraId="22152E9D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MEASURE(測定階段)—</w:t>
            </w:r>
          </w:p>
          <w:p w14:paraId="21A9FDA0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定義績效現況與確認資料類型與範圍</w:t>
            </w:r>
          </w:p>
          <w:p w14:paraId="1173ACA2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決定資料收集方式與工具</w:t>
            </w:r>
          </w:p>
          <w:p w14:paraId="1DB27D99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資料收集</w:t>
            </w:r>
          </w:p>
          <w:p w14:paraId="638919A4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量測系統分析</w:t>
            </w:r>
          </w:p>
          <w:p w14:paraId="1DA99839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製程能力分析</w:t>
            </w:r>
          </w:p>
        </w:tc>
        <w:tc>
          <w:tcPr>
            <w:tcW w:w="4904" w:type="dxa"/>
            <w:shd w:val="clear" w:color="auto" w:fill="auto"/>
          </w:tcPr>
          <w:p w14:paraId="0E418EEA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ANALYZE(分析階段)—</w:t>
            </w:r>
          </w:p>
          <w:p w14:paraId="04145013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·分析工具運用觀念</w:t>
            </w:r>
          </w:p>
          <w:p w14:paraId="1A508AB3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‧分析工具介紹</w:t>
            </w:r>
          </w:p>
          <w:p w14:paraId="1EE5A56F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·分析工具演練</w:t>
            </w:r>
          </w:p>
          <w:p w14:paraId="6B0853D6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‧確認根本原因</w:t>
            </w:r>
          </w:p>
          <w:p w14:paraId="398521A4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IMPROVE(改善階段)—</w:t>
            </w:r>
          </w:p>
          <w:p w14:paraId="436875CE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提出與選擇方案</w:t>
            </w:r>
          </w:p>
          <w:p w14:paraId="197C48E3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尋找方案潛在風險</w:t>
            </w:r>
          </w:p>
          <w:p w14:paraId="5004F944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規劃與實行方案</w:t>
            </w:r>
          </w:p>
          <w:p w14:paraId="69DB8682" w14:textId="77777777" w:rsidR="0024111F" w:rsidRDefault="0024111F" w:rsidP="0024111F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8"/>
                <w:szCs w:val="28"/>
              </w:rPr>
              <w:t>CONTROL(控制階段)—</w:t>
            </w:r>
          </w:p>
          <w:p w14:paraId="25C41D24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spacing w:val="-6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擬定管制方式</w:t>
            </w:r>
          </w:p>
          <w:p w14:paraId="6F9EC7D7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管制圖與管制計畫</w:t>
            </w:r>
          </w:p>
          <w:p w14:paraId="3965742C" w14:textId="77777777" w:rsidR="0024111F" w:rsidRDefault="0024111F" w:rsidP="007D180D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6"/>
                <w:sz w:val="24"/>
                <w:szCs w:val="24"/>
              </w:rPr>
              <w:t>作業標準化</w:t>
            </w:r>
          </w:p>
        </w:tc>
      </w:tr>
    </w:tbl>
    <w:p w14:paraId="57DE4ADB" w14:textId="77777777" w:rsidR="0024111F" w:rsidRDefault="0024111F" w:rsidP="0024111F">
      <w:pPr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05EAA514" w14:textId="77777777" w:rsidR="0024111F" w:rsidRPr="00175069" w:rsidRDefault="0024111F" w:rsidP="0024111F">
      <w:pPr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17506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講師介紹</w:t>
      </w:r>
    </w:p>
    <w:p w14:paraId="15CBAADD" w14:textId="77777777" w:rsidR="0024111F" w:rsidRDefault="0024111F" w:rsidP="0024111F">
      <w:pPr>
        <w:snapToGrid w:val="0"/>
        <w:spacing w:after="0"/>
        <w:rPr>
          <w:rFonts w:ascii="微軟正黑體" w:eastAsia="微軟正黑體" w:hAnsi="微軟正黑體"/>
          <w:b/>
          <w:bCs/>
          <w:spacing w:val="-6"/>
          <w:sz w:val="32"/>
          <w:szCs w:val="32"/>
        </w:rPr>
      </w:pPr>
      <w:r w:rsidRPr="004B7532">
        <w:rPr>
          <w:rFonts w:ascii="微軟正黑體" w:eastAsia="微軟正黑體" w:hAnsi="微軟正黑體" w:hint="eastAsia"/>
          <w:b/>
          <w:bCs/>
          <w:spacing w:val="-6"/>
          <w:sz w:val="32"/>
          <w:szCs w:val="32"/>
        </w:rPr>
        <w:t>李博士</w:t>
      </w:r>
      <w:r>
        <w:rPr>
          <w:rFonts w:ascii="微軟正黑體" w:eastAsia="微軟正黑體" w:hAnsi="微軟正黑體" w:hint="eastAsia"/>
          <w:b/>
          <w:bCs/>
          <w:spacing w:val="-6"/>
          <w:sz w:val="32"/>
          <w:szCs w:val="32"/>
        </w:rPr>
        <w:t xml:space="preserve"> 六標準查黑帶大師</w:t>
      </w:r>
    </w:p>
    <w:p w14:paraId="41669569" w14:textId="77777777" w:rsidR="0024111F" w:rsidRPr="004B7532" w:rsidRDefault="0024111F" w:rsidP="0024111F">
      <w:pPr>
        <w:snapToGrid w:val="0"/>
        <w:spacing w:after="0"/>
        <w:rPr>
          <w:rFonts w:ascii="微軟正黑體" w:eastAsia="微軟正黑體" w:hAnsi="微軟正黑體"/>
          <w:b/>
          <w:spacing w:val="-6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pacing w:val="-6"/>
          <w:sz w:val="32"/>
          <w:szCs w:val="32"/>
        </w:rPr>
        <w:t>專長: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六標準差(DFSS,DMAIC)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實驗設計解決方案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問題分析與解決實務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創新之創意激發與創新管理實務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創意研發的問題解決方法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工作改善與現場問題解決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測量系統分析•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ab/>
        <w:t>統計製程管制</w:t>
      </w:r>
      <w:r>
        <w:rPr>
          <w:rFonts w:ascii="微軟正黑體" w:eastAsia="微軟正黑體" w:hAnsi="微軟正黑體" w:hint="eastAsia"/>
          <w:b/>
          <w:spacing w:val="-6"/>
          <w:sz w:val="28"/>
          <w:szCs w:val="28"/>
        </w:rPr>
        <w:t>、</w:t>
      </w:r>
      <w:r w:rsidRPr="004B7532">
        <w:rPr>
          <w:rFonts w:ascii="微軟正黑體" w:eastAsia="微軟正黑體" w:hAnsi="微軟正黑體" w:hint="eastAsia"/>
          <w:b/>
          <w:spacing w:val="-6"/>
          <w:sz w:val="28"/>
          <w:szCs w:val="28"/>
        </w:rPr>
        <w:tab/>
        <w:t>失效模式與效應分析</w:t>
      </w:r>
    </w:p>
    <w:p w14:paraId="177EAEAB" w14:textId="77777777" w:rsidR="0024111F" w:rsidRPr="00AB5F5D" w:rsidRDefault="0024111F" w:rsidP="0024111F">
      <w:pPr>
        <w:snapToGrid w:val="0"/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spacing w:val="-6"/>
          <w:sz w:val="28"/>
          <w:szCs w:val="28"/>
        </w:rPr>
        <w:br w:type="page"/>
      </w:r>
      <w:r w:rsidRPr="00AB5F5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lastRenderedPageBreak/>
        <w:t>課程諮詢</w:t>
      </w:r>
    </w:p>
    <w:p w14:paraId="71FFA192" w14:textId="77777777" w:rsidR="0024111F" w:rsidRPr="004B7532" w:rsidRDefault="0024111F" w:rsidP="0024111F">
      <w:pPr>
        <w:snapToGrid w:val="0"/>
        <w:spacing w:after="0"/>
        <w:rPr>
          <w:rFonts w:ascii="微軟正黑體" w:eastAsia="微軟正黑體" w:hAnsi="微軟正黑體"/>
          <w:b/>
          <w:kern w:val="2"/>
        </w:rPr>
      </w:pPr>
      <w:r w:rsidRPr="004B7532">
        <w:rPr>
          <w:rFonts w:ascii="微軟正黑體" w:eastAsia="微軟正黑體" w:hAnsi="微軟正黑體" w:hint="eastAsia"/>
          <w:b/>
          <w:kern w:val="2"/>
        </w:rPr>
        <w:t>電話：（</w:t>
      </w:r>
      <w:r w:rsidRPr="004B7532">
        <w:rPr>
          <w:rFonts w:ascii="微軟正黑體" w:eastAsia="微軟正黑體" w:hAnsi="微軟正黑體"/>
          <w:b/>
          <w:kern w:val="2"/>
        </w:rPr>
        <w:t>03</w:t>
      </w:r>
      <w:r w:rsidRPr="004B7532">
        <w:rPr>
          <w:rFonts w:ascii="微軟正黑體" w:eastAsia="微軟正黑體" w:hAnsi="微軟正黑體" w:hint="eastAsia"/>
          <w:b/>
          <w:kern w:val="2"/>
        </w:rPr>
        <w:t>）</w:t>
      </w:r>
      <w:r w:rsidRPr="004B7532">
        <w:rPr>
          <w:rFonts w:ascii="微軟正黑體" w:eastAsia="微軟正黑體" w:hAnsi="微軟正黑體"/>
          <w:b/>
          <w:kern w:val="2"/>
        </w:rPr>
        <w:t>572</w:t>
      </w:r>
      <w:r w:rsidRPr="004B7532">
        <w:rPr>
          <w:rFonts w:ascii="微軟正黑體" w:eastAsia="微軟正黑體" w:hAnsi="微軟正黑體" w:hint="eastAsia"/>
          <w:b/>
          <w:kern w:val="2"/>
        </w:rPr>
        <w:t>-</w:t>
      </w:r>
      <w:r w:rsidRPr="004B7532">
        <w:rPr>
          <w:rFonts w:ascii="微軟正黑體" w:eastAsia="微軟正黑體" w:hAnsi="微軟正黑體"/>
          <w:b/>
          <w:kern w:val="2"/>
        </w:rPr>
        <w:t>320</w:t>
      </w:r>
      <w:r w:rsidRPr="004B7532">
        <w:rPr>
          <w:rFonts w:ascii="微軟正黑體" w:eastAsia="微軟正黑體" w:hAnsi="微軟正黑體" w:hint="eastAsia"/>
          <w:b/>
          <w:kern w:val="2"/>
        </w:rPr>
        <w:t>0</w:t>
      </w:r>
      <w:r>
        <w:rPr>
          <w:rFonts w:ascii="微軟正黑體" w:eastAsia="微軟正黑體" w:hAnsi="微軟正黑體" w:hint="eastAsia"/>
          <w:b/>
          <w:kern w:val="2"/>
        </w:rPr>
        <w:t xml:space="preserve">       </w:t>
      </w:r>
      <w:r w:rsidRPr="004B7532">
        <w:rPr>
          <w:rFonts w:ascii="微軟正黑體" w:eastAsia="微軟正黑體" w:hAnsi="微軟正黑體" w:hint="eastAsia"/>
          <w:b/>
          <w:kern w:val="2"/>
        </w:rPr>
        <w:t>傳真：（</w:t>
      </w:r>
      <w:r w:rsidRPr="004B7532">
        <w:rPr>
          <w:rFonts w:ascii="微軟正黑體" w:eastAsia="微軟正黑體" w:hAnsi="微軟正黑體"/>
          <w:b/>
          <w:kern w:val="2"/>
        </w:rPr>
        <w:t>03</w:t>
      </w:r>
      <w:r w:rsidRPr="004B7532">
        <w:rPr>
          <w:rFonts w:ascii="微軟正黑體" w:eastAsia="微軟正黑體" w:hAnsi="微軟正黑體" w:hint="eastAsia"/>
          <w:b/>
          <w:kern w:val="2"/>
        </w:rPr>
        <w:t>）</w:t>
      </w:r>
      <w:r w:rsidRPr="004B7532">
        <w:rPr>
          <w:rFonts w:ascii="微軟正黑體" w:eastAsia="微軟正黑體" w:hAnsi="微軟正黑體"/>
          <w:b/>
          <w:kern w:val="2"/>
        </w:rPr>
        <w:t>572-321</w:t>
      </w:r>
      <w:r w:rsidRPr="004B7532">
        <w:rPr>
          <w:rFonts w:ascii="微軟正黑體" w:eastAsia="微軟正黑體" w:hAnsi="微軟正黑體" w:hint="eastAsia"/>
          <w:b/>
          <w:kern w:val="2"/>
        </w:rPr>
        <w:t>0</w:t>
      </w:r>
    </w:p>
    <w:p w14:paraId="76E65ADE" w14:textId="77777777" w:rsidR="0024111F" w:rsidRDefault="0024111F" w:rsidP="0024111F">
      <w:pPr>
        <w:widowControl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微軟正黑體" w:eastAsia="微軟正黑體" w:hAnsi="微軟正黑體"/>
          <w:b/>
          <w:kern w:val="2"/>
        </w:rPr>
      </w:pPr>
      <w:bookmarkStart w:id="5" w:name="OLE_LINK1"/>
      <w:r w:rsidRPr="004B7532">
        <w:rPr>
          <w:rFonts w:ascii="微軟正黑體" w:eastAsia="微軟正黑體" w:hAnsi="微軟正黑體" w:hint="eastAsia"/>
          <w:b/>
          <w:kern w:val="2"/>
        </w:rPr>
        <w:t>信箱：</w:t>
      </w:r>
      <w:hyperlink r:id="rId8" w:history="1">
        <w:r w:rsidRPr="002D6B46">
          <w:rPr>
            <w:rStyle w:val="a4"/>
            <w:rFonts w:ascii="微軟正黑體" w:eastAsia="微軟正黑體" w:hAnsi="微軟正黑體" w:hint="eastAsia"/>
            <w:b/>
            <w:kern w:val="2"/>
          </w:rPr>
          <w:t>S</w:t>
        </w:r>
        <w:r w:rsidRPr="002D6B46">
          <w:rPr>
            <w:rStyle w:val="a4"/>
            <w:rFonts w:ascii="微軟正黑體" w:eastAsia="微軟正黑體" w:hAnsi="微軟正黑體"/>
            <w:b/>
            <w:kern w:val="2"/>
          </w:rPr>
          <w:t>ervice@ssi.org.tw</w:t>
        </w:r>
      </w:hyperlink>
      <w:r>
        <w:rPr>
          <w:rFonts w:ascii="微軟正黑體" w:eastAsia="微軟正黑體" w:hAnsi="微軟正黑體" w:hint="eastAsia"/>
          <w:b/>
          <w:kern w:val="2"/>
        </w:rPr>
        <w:t xml:space="preserve">   </w:t>
      </w:r>
      <w:r w:rsidRPr="004B7532">
        <w:rPr>
          <w:rFonts w:ascii="微軟正黑體" w:eastAsia="微軟正黑體" w:hAnsi="微軟正黑體" w:hint="eastAsia"/>
          <w:b/>
          <w:kern w:val="2"/>
        </w:rPr>
        <w:t>地址：</w:t>
      </w:r>
      <w:r w:rsidRPr="004B7532">
        <w:rPr>
          <w:rFonts w:ascii="微軟正黑體" w:eastAsia="微軟正黑體" w:hAnsi="微軟正黑體"/>
          <w:b/>
          <w:kern w:val="2"/>
        </w:rPr>
        <w:t>30071</w:t>
      </w:r>
      <w:r w:rsidRPr="004B7532">
        <w:rPr>
          <w:rFonts w:ascii="微軟正黑體" w:eastAsia="微軟正黑體" w:hAnsi="微軟正黑體" w:hint="eastAsia"/>
          <w:b/>
          <w:kern w:val="2"/>
        </w:rPr>
        <w:t xml:space="preserve"> 新竹市光復路二段</w:t>
      </w:r>
      <w:r>
        <w:rPr>
          <w:rFonts w:ascii="微軟正黑體" w:eastAsia="微軟正黑體" w:hAnsi="微軟正黑體"/>
          <w:b/>
          <w:kern w:val="2"/>
        </w:rPr>
        <w:t>35</w:t>
      </w:r>
      <w:r>
        <w:rPr>
          <w:rFonts w:ascii="微軟正黑體" w:eastAsia="微軟正黑體" w:hAnsi="微軟正黑體" w:hint="eastAsia"/>
          <w:b/>
          <w:kern w:val="2"/>
        </w:rPr>
        <w:t>2</w:t>
      </w:r>
      <w:r w:rsidRPr="004B7532">
        <w:rPr>
          <w:rFonts w:ascii="微軟正黑體" w:eastAsia="微軟正黑體" w:hAnsi="微軟正黑體" w:hint="eastAsia"/>
          <w:b/>
          <w:kern w:val="2"/>
        </w:rPr>
        <w:t>號</w:t>
      </w:r>
      <w:r>
        <w:rPr>
          <w:rFonts w:ascii="微軟正黑體" w:eastAsia="微軟正黑體" w:hAnsi="微軟正黑體" w:hint="eastAsia"/>
          <w:b/>
          <w:kern w:val="2"/>
        </w:rPr>
        <w:t>6</w:t>
      </w:r>
      <w:r w:rsidRPr="004B7532">
        <w:rPr>
          <w:rFonts w:ascii="微軟正黑體" w:eastAsia="微軟正黑體" w:hAnsi="微軟正黑體" w:hint="eastAsia"/>
          <w:b/>
          <w:kern w:val="2"/>
        </w:rPr>
        <w:t>樓</w:t>
      </w:r>
    </w:p>
    <w:p w14:paraId="7E38E829" w14:textId="77777777" w:rsidR="0024111F" w:rsidRDefault="0024111F" w:rsidP="0024111F">
      <w:pPr>
        <w:widowControl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微軟正黑體" w:eastAsia="微軟正黑體" w:hAnsi="微軟正黑體"/>
          <w:b/>
          <w:kern w:val="2"/>
        </w:rPr>
      </w:pPr>
    </w:p>
    <w:bookmarkEnd w:id="5"/>
    <w:p w14:paraId="682F744A" w14:textId="77777777" w:rsidR="0024111F" w:rsidRPr="00AB5F5D" w:rsidRDefault="0024111F" w:rsidP="0024111F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17C05E" wp14:editId="7A3B83C7">
                <wp:simplePos x="0" y="0"/>
                <wp:positionH relativeFrom="column">
                  <wp:posOffset>-908685</wp:posOffset>
                </wp:positionH>
                <wp:positionV relativeFrom="paragraph">
                  <wp:posOffset>-1057910</wp:posOffset>
                </wp:positionV>
                <wp:extent cx="423545" cy="10791190"/>
                <wp:effectExtent l="0" t="0" r="33655" b="0"/>
                <wp:wrapThrough wrapText="bothSides">
                  <wp:wrapPolygon edited="0">
                    <wp:start x="0" y="0"/>
                    <wp:lineTo x="0" y="21544"/>
                    <wp:lineTo x="22345" y="21544"/>
                    <wp:lineTo x="23316" y="21544"/>
                    <wp:lineTo x="23316" y="114"/>
                    <wp:lineTo x="22345" y="0"/>
                    <wp:lineTo x="0" y="0"/>
                  </wp:wrapPolygon>
                </wp:wrapThrough>
                <wp:docPr id="9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0791190"/>
                          <a:chOff x="-115" y="-953"/>
                          <a:chExt cx="1177" cy="16994"/>
                        </a:xfrm>
                        <a:solidFill>
                          <a:srgbClr val="00B050"/>
                        </a:solidFill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15" y="-953"/>
                            <a:ext cx="960" cy="169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8081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0" y="-939"/>
                            <a:ext cx="142" cy="169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6066E" id="群組 1" o:spid="_x0000_s1026" style="position:absolute;margin-left:-71.55pt;margin-top:-83.3pt;width:33.35pt;height:849.7pt;z-index:-251657728" coordorigin="-115,-953" coordsize="1177,1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">
                <v:rect id="Rectangle 8" o:spid="_x0000_s1027" style="position:absolute;left:-115;top:-953;width:960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<v:rect id="Rectangle 9" o:spid="_x0000_s1028" style="position:absolute;left:920;top:-939;width:142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" filled="f" stroked="f"/>
                <w10:wrap type="through"/>
              </v:group>
            </w:pict>
          </mc:Fallback>
        </mc:AlternateContent>
      </w:r>
      <w:r w:rsidRPr="00AB5F5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77"/>
        <w:gridCol w:w="1233"/>
        <w:gridCol w:w="244"/>
        <w:gridCol w:w="92"/>
        <w:gridCol w:w="686"/>
        <w:gridCol w:w="391"/>
        <w:gridCol w:w="111"/>
        <w:gridCol w:w="1301"/>
        <w:gridCol w:w="1119"/>
        <w:gridCol w:w="294"/>
        <w:gridCol w:w="853"/>
        <w:gridCol w:w="128"/>
        <w:gridCol w:w="431"/>
        <w:gridCol w:w="1416"/>
        <w:gridCol w:w="6"/>
      </w:tblGrid>
      <w:tr w:rsidR="0024111F" w:rsidRPr="00AB5F5D" w14:paraId="63AE3FE0" w14:textId="77777777" w:rsidTr="007D180D">
        <w:trPr>
          <w:cantSplit/>
          <w:trHeight w:val="568"/>
          <w:jc w:val="center"/>
        </w:trPr>
        <w:tc>
          <w:tcPr>
            <w:tcW w:w="9920" w:type="dxa"/>
            <w:gridSpan w:val="16"/>
            <w:vAlign w:val="center"/>
          </w:tcPr>
          <w:p w14:paraId="7F8D1D69" w14:textId="77777777" w:rsidR="0024111F" w:rsidRPr="00AB5F5D" w:rsidRDefault="0024111F" w:rsidP="007D180D">
            <w:pPr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六標準差綠帶培訓</w:t>
            </w:r>
          </w:p>
        </w:tc>
      </w:tr>
      <w:tr w:rsidR="0024111F" w:rsidRPr="00AB5F5D" w14:paraId="1E00B60B" w14:textId="77777777" w:rsidTr="007D180D">
        <w:trPr>
          <w:gridAfter w:val="1"/>
          <w:wAfter w:w="3" w:type="dxa"/>
          <w:cantSplit/>
          <w:trHeight w:val="611"/>
          <w:jc w:val="center"/>
        </w:trPr>
        <w:tc>
          <w:tcPr>
            <w:tcW w:w="1439" w:type="dxa"/>
            <w:vAlign w:val="center"/>
          </w:tcPr>
          <w:p w14:paraId="2ED56299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姓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名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748" w:type="dxa"/>
            <w:gridSpan w:val="4"/>
            <w:vAlign w:val="center"/>
          </w:tcPr>
          <w:p w14:paraId="4B34427A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  <w:p w14:paraId="2EE71352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71DCF1D3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性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別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420" w:type="dxa"/>
            <w:gridSpan w:val="2"/>
            <w:vAlign w:val="center"/>
          </w:tcPr>
          <w:p w14:paraId="44361EF8" w14:textId="77777777" w:rsidR="0024111F" w:rsidRPr="00AB5F5D" w:rsidRDefault="0024111F" w:rsidP="007D180D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B4ED88C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身份證字號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47" w:type="dxa"/>
            <w:gridSpan w:val="2"/>
            <w:vAlign w:val="center"/>
          </w:tcPr>
          <w:p w14:paraId="4AD66580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6FBA573C" w14:textId="77777777" w:rsidTr="007D180D">
        <w:trPr>
          <w:gridAfter w:val="1"/>
          <w:wAfter w:w="3" w:type="dxa"/>
          <w:cantSplit/>
          <w:trHeight w:val="462"/>
          <w:jc w:val="center"/>
        </w:trPr>
        <w:tc>
          <w:tcPr>
            <w:tcW w:w="1439" w:type="dxa"/>
            <w:vAlign w:val="center"/>
          </w:tcPr>
          <w:p w14:paraId="1C5495F8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英文姓名</w:t>
            </w:r>
          </w:p>
          <w:p w14:paraId="740A19FE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(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考照者需要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1748" w:type="dxa"/>
            <w:gridSpan w:val="4"/>
            <w:vAlign w:val="center"/>
          </w:tcPr>
          <w:p w14:paraId="42940961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  <w:p w14:paraId="44389B7D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AB1EEA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2420" w:type="dxa"/>
            <w:gridSpan w:val="2"/>
            <w:vAlign w:val="center"/>
          </w:tcPr>
          <w:p w14:paraId="271DCAF3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FF81ED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電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話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47" w:type="dxa"/>
            <w:gridSpan w:val="2"/>
            <w:vAlign w:val="center"/>
          </w:tcPr>
          <w:p w14:paraId="31283D09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0D460E38" w14:textId="77777777" w:rsidTr="007D180D">
        <w:trPr>
          <w:gridAfter w:val="1"/>
          <w:wAfter w:w="3" w:type="dxa"/>
          <w:cantSplit/>
          <w:trHeight w:val="696"/>
          <w:jc w:val="center"/>
        </w:trPr>
        <w:tc>
          <w:tcPr>
            <w:tcW w:w="1439" w:type="dxa"/>
            <w:vAlign w:val="center"/>
          </w:tcPr>
          <w:p w14:paraId="5AB19840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公司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/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單位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748" w:type="dxa"/>
            <w:gridSpan w:val="4"/>
            <w:vAlign w:val="center"/>
          </w:tcPr>
          <w:p w14:paraId="6A2AA80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  <w:p w14:paraId="017D6AD8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43788077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部門及職稱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420" w:type="dxa"/>
            <w:gridSpan w:val="2"/>
            <w:vAlign w:val="center"/>
          </w:tcPr>
          <w:p w14:paraId="00E51E37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0C4DFC5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行動電話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847" w:type="dxa"/>
            <w:gridSpan w:val="2"/>
            <w:vAlign w:val="center"/>
          </w:tcPr>
          <w:p w14:paraId="4BC986D2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5BE2EA5D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539C2B59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E-MAIL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5"/>
            <w:vAlign w:val="center"/>
          </w:tcPr>
          <w:p w14:paraId="2937C73B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1825F882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2B45DA03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地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址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480" w:type="dxa"/>
            <w:gridSpan w:val="15"/>
            <w:vAlign w:val="center"/>
          </w:tcPr>
          <w:p w14:paraId="31C971F8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</w:tr>
      <w:tr w:rsidR="0024111F" w:rsidRPr="00AB5F5D" w14:paraId="01F5262C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03BB5CA9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歷</w:t>
            </w:r>
          </w:p>
        </w:tc>
        <w:tc>
          <w:tcPr>
            <w:tcW w:w="8480" w:type="dxa"/>
            <w:gridSpan w:val="15"/>
            <w:vAlign w:val="center"/>
          </w:tcPr>
          <w:p w14:paraId="45DE732C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jc w:val="both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博士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碩士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學士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專科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其他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科系：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__________________</w:t>
            </w:r>
          </w:p>
        </w:tc>
      </w:tr>
      <w:tr w:rsidR="0024111F" w:rsidRPr="00AB5F5D" w14:paraId="790B443B" w14:textId="77777777" w:rsidTr="007D180D">
        <w:trPr>
          <w:cantSplit/>
          <w:trHeight w:val="462"/>
          <w:jc w:val="center"/>
        </w:trPr>
        <w:tc>
          <w:tcPr>
            <w:tcW w:w="1439" w:type="dxa"/>
            <w:vAlign w:val="center"/>
          </w:tcPr>
          <w:p w14:paraId="34C60887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480" w:type="dxa"/>
            <w:gridSpan w:val="15"/>
            <w:vAlign w:val="center"/>
          </w:tcPr>
          <w:p w14:paraId="2C41F2C5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聯絡人姓名：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電話：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   E-mail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：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 </w:t>
            </w:r>
          </w:p>
        </w:tc>
      </w:tr>
      <w:tr w:rsidR="0024111F" w:rsidRPr="00AB5F5D" w14:paraId="59B7925C" w14:textId="77777777" w:rsidTr="007D180D">
        <w:trPr>
          <w:gridAfter w:val="1"/>
          <w:wAfter w:w="6" w:type="dxa"/>
          <w:cantSplit/>
          <w:trHeight w:val="231"/>
          <w:jc w:val="center"/>
        </w:trPr>
        <w:tc>
          <w:tcPr>
            <w:tcW w:w="1439" w:type="dxa"/>
            <w:vMerge w:val="restart"/>
            <w:vAlign w:val="center"/>
          </w:tcPr>
          <w:p w14:paraId="40459560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訊息來源</w:t>
            </w:r>
            <w:r w:rsidRPr="00AB5F5D">
              <w:rPr>
                <w:rFonts w:ascii="微軟正黑體" w:eastAsia="微軟正黑體" w:hAnsi="微軟正黑體"/>
                <w:b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12" w:type="dxa"/>
            <w:gridSpan w:val="2"/>
            <w:tcBorders>
              <w:bottom w:val="nil"/>
              <w:right w:val="nil"/>
            </w:tcBorders>
            <w:vAlign w:val="center"/>
          </w:tcPr>
          <w:p w14:paraId="48806D26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SSI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網站</w:t>
            </w:r>
          </w:p>
        </w:tc>
        <w:tc>
          <w:tcPr>
            <w:tcW w:w="141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1E82C84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SME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網站</w:t>
            </w:r>
          </w:p>
        </w:tc>
        <w:tc>
          <w:tcPr>
            <w:tcW w:w="1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007209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Email</w:t>
            </w:r>
          </w:p>
        </w:tc>
        <w:tc>
          <w:tcPr>
            <w:tcW w:w="14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32391F3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學會電子報</w:t>
            </w:r>
          </w:p>
        </w:tc>
        <w:tc>
          <w:tcPr>
            <w:tcW w:w="14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6A2D71F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學會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FB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專頁</w:t>
            </w:r>
          </w:p>
        </w:tc>
        <w:tc>
          <w:tcPr>
            <w:tcW w:w="1413" w:type="dxa"/>
            <w:tcBorders>
              <w:left w:val="nil"/>
              <w:bottom w:val="nil"/>
            </w:tcBorders>
            <w:vAlign w:val="center"/>
          </w:tcPr>
          <w:p w14:paraId="30236A73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szCs w:val="20"/>
              </w:rPr>
              <w:t xml:space="preserve"> </w:t>
            </w: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朋友</w:t>
            </w:r>
          </w:p>
        </w:tc>
      </w:tr>
      <w:tr w:rsidR="0024111F" w:rsidRPr="00AB5F5D" w14:paraId="7BF58957" w14:textId="77777777" w:rsidTr="007D180D">
        <w:trPr>
          <w:gridAfter w:val="1"/>
          <w:wAfter w:w="5" w:type="dxa"/>
          <w:cantSplit/>
          <w:trHeight w:val="230"/>
          <w:jc w:val="center"/>
        </w:trPr>
        <w:tc>
          <w:tcPr>
            <w:tcW w:w="1439" w:type="dxa"/>
            <w:vMerge/>
            <w:vAlign w:val="center"/>
          </w:tcPr>
          <w:p w14:paraId="7276C725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right w:val="nil"/>
            </w:tcBorders>
            <w:vAlign w:val="center"/>
          </w:tcPr>
          <w:p w14:paraId="51C2D85E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亞太教育網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AF366C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104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教育網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6BB28A7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台灣教育網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135D44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生活科技網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</w:tcBorders>
            <w:vAlign w:val="center"/>
          </w:tcPr>
          <w:p w14:paraId="02EDE84D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其他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:_________</w:t>
            </w:r>
          </w:p>
        </w:tc>
      </w:tr>
      <w:tr w:rsidR="0024111F" w:rsidRPr="00AB5F5D" w14:paraId="22F9518F" w14:textId="77777777" w:rsidTr="007D180D">
        <w:trPr>
          <w:cantSplit/>
          <w:trHeight w:val="462"/>
          <w:jc w:val="center"/>
        </w:trPr>
        <w:tc>
          <w:tcPr>
            <w:tcW w:w="3873" w:type="dxa"/>
            <w:gridSpan w:val="6"/>
            <w:vAlign w:val="center"/>
          </w:tcPr>
          <w:p w14:paraId="15A2D7BB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6047" w:type="dxa"/>
            <w:gridSpan w:val="10"/>
            <w:vAlign w:val="center"/>
          </w:tcPr>
          <w:p w14:paraId="233AD490" w14:textId="77777777" w:rsidR="0024111F" w:rsidRPr="00AB5F5D" w:rsidRDefault="0024111F" w:rsidP="007D180D">
            <w:pPr>
              <w:keepNext/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統一編號：</w:t>
            </w:r>
          </w:p>
        </w:tc>
      </w:tr>
      <w:tr w:rsidR="0024111F" w:rsidRPr="00AB5F5D" w14:paraId="65DDA245" w14:textId="77777777" w:rsidTr="007D180D">
        <w:trPr>
          <w:cantSplit/>
          <w:trHeight w:val="577"/>
          <w:jc w:val="center"/>
        </w:trPr>
        <w:tc>
          <w:tcPr>
            <w:tcW w:w="1617" w:type="dxa"/>
            <w:gridSpan w:val="2"/>
            <w:vAlign w:val="center"/>
          </w:tcPr>
          <w:p w14:paraId="51BAAC19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網路課程</w:t>
            </w:r>
          </w:p>
        </w:tc>
        <w:tc>
          <w:tcPr>
            <w:tcW w:w="6325" w:type="dxa"/>
            <w:gridSpan w:val="10"/>
            <w:vAlign w:val="center"/>
          </w:tcPr>
          <w:p w14:paraId="01690A10" w14:textId="77777777" w:rsidR="0024111F" w:rsidRPr="00AB5F5D" w:rsidRDefault="0024111F" w:rsidP="007D180D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細明體" w:eastAsia="細明體" w:hAnsi="細明體" w:hint="eastAsia"/>
                <w:b/>
                <w:kern w:val="2"/>
                <w:sz w:val="20"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報名價  $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18000</w:t>
            </w:r>
          </w:p>
        </w:tc>
        <w:tc>
          <w:tcPr>
            <w:tcW w:w="1976" w:type="dxa"/>
            <w:gridSpan w:val="4"/>
            <w:vMerge w:val="restart"/>
            <w:shd w:val="clear" w:color="auto" w:fill="92D050"/>
            <w:vAlign w:val="center"/>
          </w:tcPr>
          <w:p w14:paraId="35B3A629" w14:textId="77777777" w:rsidR="0024111F" w:rsidRPr="00B31FA1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B31FA1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有需企業包班</w:t>
            </w:r>
          </w:p>
          <w:p w14:paraId="47FA3C07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31FA1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請來電洽詢</w:t>
            </w:r>
          </w:p>
        </w:tc>
      </w:tr>
      <w:tr w:rsidR="0024111F" w:rsidRPr="00AB5F5D" w14:paraId="50C65925" w14:textId="77777777" w:rsidTr="007D180D">
        <w:trPr>
          <w:cantSplit/>
          <w:trHeight w:val="784"/>
          <w:jc w:val="center"/>
        </w:trPr>
        <w:tc>
          <w:tcPr>
            <w:tcW w:w="1617" w:type="dxa"/>
            <w:gridSpan w:val="2"/>
            <w:vAlign w:val="center"/>
          </w:tcPr>
          <w:p w14:paraId="02A72715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綠帶認證</w:t>
            </w:r>
          </w:p>
        </w:tc>
        <w:tc>
          <w:tcPr>
            <w:tcW w:w="6325" w:type="dxa"/>
            <w:gridSpan w:val="10"/>
            <w:vAlign w:val="center"/>
          </w:tcPr>
          <w:p w14:paraId="61930753" w14:textId="77777777" w:rsidR="0024111F" w:rsidRPr="00AB5F5D" w:rsidRDefault="0024111F" w:rsidP="007D180D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細明體" w:eastAsia="細明體" w:hAnsi="細明體" w:hint="eastAsia"/>
                <w:b/>
                <w:kern w:val="2"/>
                <w:sz w:val="20"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 xml:space="preserve">一般認證價 $24000 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 xml:space="preserve"> 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</w:t>
            </w:r>
          </w:p>
          <w:p w14:paraId="608CEBEC" w14:textId="77777777" w:rsidR="0024111F" w:rsidRPr="00AB5F5D" w:rsidRDefault="0024111F" w:rsidP="007D180D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細明體" w:eastAsia="細明體" w:hAnsi="細明體" w:hint="eastAsia"/>
                <w:b/>
                <w:kern w:val="2"/>
                <w:sz w:val="20"/>
                <w:szCs w:val="20"/>
              </w:rPr>
              <w:t>□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早鳥優惠價 $15000（早鳥優惠價)</w:t>
            </w:r>
          </w:p>
        </w:tc>
        <w:tc>
          <w:tcPr>
            <w:tcW w:w="1976" w:type="dxa"/>
            <w:gridSpan w:val="4"/>
            <w:vMerge/>
            <w:shd w:val="clear" w:color="auto" w:fill="92D050"/>
            <w:vAlign w:val="center"/>
          </w:tcPr>
          <w:p w14:paraId="19439561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4111F" w:rsidRPr="00AB5F5D" w14:paraId="6C860139" w14:textId="77777777" w:rsidTr="007D180D">
        <w:trPr>
          <w:cantSplit/>
          <w:trHeight w:val="462"/>
          <w:jc w:val="center"/>
        </w:trPr>
        <w:tc>
          <w:tcPr>
            <w:tcW w:w="9920" w:type="dxa"/>
            <w:gridSpan w:val="16"/>
            <w:vAlign w:val="center"/>
          </w:tcPr>
          <w:p w14:paraId="6456AF0A" w14:textId="77777777" w:rsidR="0024111F" w:rsidRPr="00AB5F5D" w:rsidRDefault="0024111F" w:rsidP="007D180D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bCs/>
                <w:kern w:val="2"/>
                <w:sz w:val="20"/>
                <w:szCs w:val="20"/>
              </w:rPr>
              <w:t>以上價格不含款郵電與匯款費用</w:t>
            </w:r>
          </w:p>
        </w:tc>
      </w:tr>
      <w:tr w:rsidR="0024111F" w:rsidRPr="00AB5F5D" w14:paraId="1347826C" w14:textId="77777777" w:rsidTr="007D180D">
        <w:trPr>
          <w:cantSplit/>
          <w:trHeight w:val="732"/>
          <w:jc w:val="center"/>
        </w:trPr>
        <w:tc>
          <w:tcPr>
            <w:tcW w:w="1439" w:type="dxa"/>
            <w:shd w:val="clear" w:color="auto" w:fill="auto"/>
            <w:vAlign w:val="center"/>
          </w:tcPr>
          <w:p w14:paraId="6BE9EBCE" w14:textId="77777777" w:rsidR="0024111F" w:rsidRPr="00AB5F5D" w:rsidRDefault="0024111F" w:rsidP="007D180D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14:paraId="080820AC" w14:textId="77777777" w:rsidR="0024111F" w:rsidRPr="004B7532" w:rsidRDefault="0024111F" w:rsidP="007D180D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2"/>
                <w:sz w:val="24"/>
                <w:szCs w:val="24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24" w:type="dxa"/>
            <w:gridSpan w:val="12"/>
            <w:shd w:val="clear" w:color="auto" w:fill="auto"/>
            <w:vAlign w:val="center"/>
          </w:tcPr>
          <w:p w14:paraId="3ADA0A13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銀行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：兆豐國際銀行017 新安分行 0206</w:t>
            </w:r>
          </w:p>
          <w:p w14:paraId="59C15F74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帳號：020-09-028980</w:t>
            </w: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 xml:space="preserve">            </w:t>
            </w:r>
          </w:p>
          <w:p w14:paraId="6A77DC33" w14:textId="77777777" w:rsidR="0024111F" w:rsidRPr="00AB5F5D" w:rsidRDefault="0024111F" w:rsidP="007D180D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</w:pPr>
            <w:r w:rsidRPr="00AB5F5D">
              <w:rPr>
                <w:rFonts w:ascii="微軟正黑體" w:eastAsia="微軟正黑體" w:hAnsi="微軟正黑體"/>
                <w:b/>
                <w:kern w:val="2"/>
                <w:sz w:val="20"/>
                <w:szCs w:val="20"/>
              </w:rPr>
              <w:t>戶名：</w:t>
            </w:r>
            <w:r w:rsidRPr="00AB5F5D">
              <w:rPr>
                <w:rFonts w:ascii="微軟正黑體" w:eastAsia="微軟正黑體" w:hAnsi="微軟正黑體" w:hint="eastAsia"/>
                <w:b/>
                <w:kern w:val="2"/>
                <w:sz w:val="20"/>
                <w:szCs w:val="20"/>
              </w:rPr>
              <w:t>亞卓國際顧問股份有限公司</w:t>
            </w:r>
          </w:p>
        </w:tc>
      </w:tr>
    </w:tbl>
    <w:p w14:paraId="55BC149E" w14:textId="77777777" w:rsidR="002D0234" w:rsidRDefault="002D0234" w:rsidP="002D0234">
      <w:pPr>
        <w:widowControl w:val="0"/>
        <w:snapToGrid w:val="0"/>
        <w:spacing w:after="0" w:line="240" w:lineRule="auto"/>
        <w:rPr>
          <w:rFonts w:asciiTheme="minorEastAsia" w:hAnsiTheme="minorEastAsia"/>
          <w:color w:val="000000" w:themeColor="text1"/>
          <w:kern w:val="2"/>
          <w:sz w:val="20"/>
          <w:szCs w:val="20"/>
        </w:rPr>
      </w:pPr>
    </w:p>
    <w:p w14:paraId="1C7C4634" w14:textId="00DDBD84" w:rsidR="002D0234" w:rsidRPr="00212C9A" w:rsidRDefault="002D0234" w:rsidP="002D0234">
      <w:pPr>
        <w:widowControl w:val="0"/>
        <w:snapToGrid w:val="0"/>
        <w:spacing w:after="0" w:line="240" w:lineRule="auto"/>
        <w:rPr>
          <w:rFonts w:asciiTheme="minorEastAsia" w:hAnsiTheme="minorEastAsia"/>
          <w:color w:val="000000" w:themeColor="text1"/>
          <w:kern w:val="2"/>
          <w:sz w:val="20"/>
          <w:szCs w:val="20"/>
        </w:rPr>
      </w:pPr>
      <w:r w:rsidRPr="00212C9A">
        <w:rPr>
          <w:rFonts w:asciiTheme="minorEastAsia" w:hAnsiTheme="minorEastAsia" w:hint="eastAsia"/>
          <w:color w:val="000000" w:themeColor="text1"/>
          <w:kern w:val="2"/>
          <w:sz w:val="20"/>
          <w:szCs w:val="20"/>
        </w:rPr>
        <w:t>【注意事項】</w:t>
      </w:r>
    </w:p>
    <w:p w14:paraId="669E00E5" w14:textId="57DA1511" w:rsidR="002D0234" w:rsidRDefault="002D0234" w:rsidP="002D0234">
      <w:pPr>
        <w:pStyle w:val="a3"/>
        <w:widowControl w:val="0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color w:val="000000"/>
          <w:kern w:val="2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kern w:val="2"/>
          <w:sz w:val="20"/>
          <w:szCs w:val="20"/>
        </w:rPr>
        <w:t>網路課程時間開放</w:t>
      </w:r>
      <w:r>
        <w:rPr>
          <w:rFonts w:ascii="微軟正黑體" w:eastAsia="微軟正黑體" w:hAnsi="微軟正黑體" w:hint="eastAsia"/>
          <w:color w:val="000000"/>
          <w:kern w:val="2"/>
          <w:sz w:val="20"/>
          <w:szCs w:val="20"/>
        </w:rPr>
        <w:t>35</w:t>
      </w:r>
      <w:r>
        <w:rPr>
          <w:rFonts w:ascii="微軟正黑體" w:eastAsia="微軟正黑體" w:hAnsi="微軟正黑體" w:hint="eastAsia"/>
          <w:color w:val="000000"/>
          <w:kern w:val="2"/>
          <w:sz w:val="20"/>
          <w:szCs w:val="20"/>
        </w:rPr>
        <w:t>天。</w:t>
      </w:r>
    </w:p>
    <w:p w14:paraId="56954062" w14:textId="77777777" w:rsidR="002D0234" w:rsidRPr="00FA178E" w:rsidRDefault="002D0234" w:rsidP="002D0234">
      <w:pPr>
        <w:pStyle w:val="a3"/>
        <w:widowControl w:val="0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color w:val="000000"/>
          <w:kern w:val="2"/>
          <w:sz w:val="20"/>
          <w:szCs w:val="20"/>
        </w:rPr>
      </w:pPr>
      <w:r w:rsidRPr="00FA178E">
        <w:rPr>
          <w:rFonts w:ascii="微軟正黑體" w:eastAsia="微軟正黑體" w:hAnsi="微軟正黑體" w:hint="eastAsia"/>
          <w:color w:val="000000"/>
          <w:kern w:val="2"/>
          <w:sz w:val="20"/>
          <w:szCs w:val="20"/>
        </w:rPr>
        <w:t>為尊重智財權，課程進行中禁止錄音、錄影。</w:t>
      </w:r>
    </w:p>
    <w:p w14:paraId="36D3DEB9" w14:textId="77777777" w:rsidR="002D0234" w:rsidRPr="00FA178E" w:rsidRDefault="002D0234" w:rsidP="002D0234">
      <w:pPr>
        <w:pStyle w:val="a3"/>
        <w:widowControl w:val="0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color w:val="000000"/>
          <w:kern w:val="2"/>
          <w:sz w:val="20"/>
          <w:szCs w:val="20"/>
        </w:rPr>
      </w:pPr>
      <w:r w:rsidRPr="00C45690">
        <w:rPr>
          <w:rFonts w:ascii="微軟正黑體" w:eastAsia="微軟正黑體" w:hAnsi="微軟正黑體" w:hint="eastAsia"/>
          <w:color w:val="000000"/>
          <w:kern w:val="2"/>
          <w:sz w:val="20"/>
          <w:szCs w:val="20"/>
        </w:rPr>
        <w:t>網路上課請自備相關硬體設備。</w:t>
      </w:r>
    </w:p>
    <w:p w14:paraId="757A4FA4" w14:textId="5E2E5F43" w:rsidR="00BF10CB" w:rsidRPr="00D65F2D" w:rsidRDefault="00BF10CB" w:rsidP="0024111F">
      <w:pPr>
        <w:pStyle w:val="a3"/>
        <w:numPr>
          <w:ilvl w:val="0"/>
          <w:numId w:val="1"/>
        </w:numPr>
        <w:snapToGrid w:val="0"/>
        <w:spacing w:after="0"/>
        <w:rPr>
          <w:rFonts w:ascii="微軟正黑體" w:eastAsia="微軟正黑體" w:hAnsi="微軟正黑體"/>
          <w:b/>
          <w:color w:val="000000"/>
          <w:kern w:val="2"/>
          <w:sz w:val="16"/>
          <w:szCs w:val="16"/>
        </w:rPr>
      </w:pPr>
    </w:p>
    <w:sectPr w:rsidR="00BF10CB" w:rsidRPr="00D65F2D" w:rsidSect="00443B4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66" w:right="1080" w:bottom="993" w:left="1418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8167" w14:textId="77777777" w:rsidR="00BF540E" w:rsidRDefault="00BF540E" w:rsidP="003635B2">
      <w:r>
        <w:separator/>
      </w:r>
    </w:p>
  </w:endnote>
  <w:endnote w:type="continuationSeparator" w:id="0">
    <w:p w14:paraId="21904779" w14:textId="77777777" w:rsidR="00BF540E" w:rsidRDefault="00BF540E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書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微軟正黑體" w:eastAsia="微軟正黑體" w:hAnsi="微軟正黑體" w:cs="新細明體"/>
        <w:b/>
        <w:bCs/>
        <w:color w:val="595959"/>
        <w:bdr w:val="none" w:sz="0" w:space="0" w:color="auto" w:frame="1"/>
      </w:rPr>
      <w:id w:val="1317147943"/>
      <w:docPartObj>
        <w:docPartGallery w:val="Page Numbers (Bottom of Page)"/>
        <w:docPartUnique/>
      </w:docPartObj>
    </w:sdtPr>
    <w:sdtEndPr/>
    <w:sdtContent>
      <w:p w14:paraId="1DC6B162" w14:textId="77777777" w:rsidR="00975F6C" w:rsidRPr="00975F6C" w:rsidRDefault="00443B4D">
        <w:pPr>
          <w:pStyle w:val="a7"/>
          <w:rPr>
            <w:rFonts w:ascii="微軟正黑體" w:eastAsia="微軟正黑體" w:hAnsi="微軟正黑體" w:cs="新細明體"/>
            <w:b/>
            <w:bCs/>
            <w:color w:val="595959"/>
            <w:bdr w:val="none" w:sz="0" w:space="0" w:color="auto" w:frame="1"/>
          </w:rPr>
        </w:pPr>
        <w:r w:rsidRPr="00443B4D">
          <w:rPr>
            <w:rFonts w:ascii="微軟正黑體" w:eastAsia="微軟正黑體" w:hAnsi="微軟正黑體" w:cs="新細明體"/>
            <w:b/>
            <w:bCs/>
            <w:noProof/>
            <w:color w:val="595959"/>
            <w:bdr w:val="none" w:sz="0" w:space="0" w:color="auto" w:frame="1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4380E6F" wp14:editId="558EB26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992505" cy="864235"/>
                  <wp:effectExtent l="0" t="0" r="17145" b="12065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05" cy="86423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007FA8" w14:textId="77777777" w:rsidR="00443B4D" w:rsidRPr="00443B4D" w:rsidRDefault="00443B4D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43B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43B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443B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1445C" w:rsidRPr="00E144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zh-TW"/>
                                </w:rPr>
                                <w:t>4</w:t>
                              </w:r>
                              <w:r w:rsidRPr="00443B4D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380E6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7" type="#_x0000_t5" style="position:absolute;margin-left:26.95pt;margin-top:0;width:78.15pt;height:68.0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" adj="21600" fillcolor="#00b050" strokecolor="#00b050" strokeweight="2pt">
                  <v:textbox>
                    <w:txbxContent>
                      <w:p w14:paraId="64007FA8" w14:textId="77777777" w:rsidR="00443B4D" w:rsidRPr="00443B4D" w:rsidRDefault="00443B4D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43B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Pr="00443B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443B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E1445C" w:rsidRPr="00E1445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4"/>
                            <w:lang w:val="zh-TW"/>
                          </w:rPr>
                          <w:t>4</w:t>
                        </w:r>
                        <w:r w:rsidRPr="00443B4D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0FDD" w14:textId="77777777" w:rsidR="00BF540E" w:rsidRDefault="00BF540E" w:rsidP="003635B2">
      <w:r>
        <w:separator/>
      </w:r>
    </w:p>
  </w:footnote>
  <w:footnote w:type="continuationSeparator" w:id="0">
    <w:p w14:paraId="499E9D76" w14:textId="77777777" w:rsidR="00BF540E" w:rsidRDefault="00BF540E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F01D" w14:textId="77777777" w:rsidR="00F32E9D" w:rsidRDefault="002D0234">
    <w:pPr>
      <w:pStyle w:val="a5"/>
    </w:pPr>
    <w:r>
      <w:rPr>
        <w:noProof/>
      </w:rPr>
      <w:pict w14:anchorId="353B9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79" o:spid="_x0000_s1035" type="#_x0000_t75" style="position:absolute;margin-left:0;margin-top:0;width:470.35pt;height:470.35pt;z-index:-251635712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DB17" w14:textId="77777777" w:rsidR="00CC43E0" w:rsidRDefault="00EA4631" w:rsidP="00CC43E0">
    <w:pPr>
      <w:pStyle w:val="a5"/>
      <w:tabs>
        <w:tab w:val="clear" w:pos="8306"/>
        <w:tab w:val="right" w:pos="9781"/>
      </w:tabs>
      <w:spacing w:after="0" w:line="240" w:lineRule="auto"/>
      <w:ind w:right="-34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 w:hint="eastAsia"/>
        <w:noProof/>
      </w:rPr>
      <w:drawing>
        <wp:anchor distT="0" distB="0" distL="114300" distR="114300" simplePos="0" relativeHeight="251670016" behindDoc="0" locked="0" layoutInCell="1" allowOverlap="1" wp14:anchorId="4AA82952" wp14:editId="3045FAEB">
          <wp:simplePos x="0" y="0"/>
          <wp:positionH relativeFrom="column">
            <wp:posOffset>2468872</wp:posOffset>
          </wp:positionH>
          <wp:positionV relativeFrom="paragraph">
            <wp:posOffset>221615</wp:posOffset>
          </wp:positionV>
          <wp:extent cx="258445" cy="159136"/>
          <wp:effectExtent l="0" t="0" r="8255" b="0"/>
          <wp:wrapNone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15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E0">
      <w:rPr>
        <w:rFonts w:eastAsia="標楷體"/>
        <w:noProof/>
        <w:color w:val="000000"/>
        <w:spacing w:val="20"/>
        <w:sz w:val="28"/>
      </w:rPr>
      <w:drawing>
        <wp:anchor distT="0" distB="0" distL="114300" distR="114300" simplePos="0" relativeHeight="251653632" behindDoc="0" locked="0" layoutInCell="1" allowOverlap="1" wp14:anchorId="07B7D1D5" wp14:editId="31F97E4B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9525" b="9525"/>
          <wp:wrapNone/>
          <wp:docPr id="24" name="圖片 24" descr="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ti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E0" w:rsidRPr="0064679E">
      <w:rPr>
        <w:rFonts w:ascii="微軟正黑體" w:eastAsia="微軟正黑體" w:hAnsi="微軟正黑體" w:cs="Times New Roman" w:hint="eastAsia"/>
      </w:rPr>
      <w:t>主辦單位</w:t>
    </w:r>
    <w:r w:rsidR="00CC43E0">
      <w:rPr>
        <w:rFonts w:ascii="微軟正黑體" w:eastAsia="微軟正黑體" w:hAnsi="微軟正黑體" w:cs="Times New Roman" w:hint="eastAsia"/>
      </w:rPr>
      <w:t xml:space="preserve">     亞卓國際顧問股份有限公司</w:t>
    </w:r>
    <w:r w:rsidR="002D0234">
      <w:rPr>
        <w:rFonts w:ascii="微軟正黑體" w:eastAsia="微軟正黑體" w:hAnsi="微軟正黑體" w:cs="Times New Roman"/>
      </w:rPr>
      <w:pict w14:anchorId="4B6ED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37" type="#_x0000_t75" style="position:absolute;margin-left:0;margin-top:0;width:470.35pt;height:470.35pt;z-index:-251631616;mso-position-horizontal:center;mso-position-horizontal-relative:margin;mso-position-vertical:center;mso-position-vertical-relative:margin" o:allowincell="f">
          <v:imagedata r:id="rId3" o:title="163" gain="19661f" blacklevel="22938f"/>
          <w10:wrap anchorx="margin" anchory="margin"/>
        </v:shape>
      </w:pict>
    </w:r>
  </w:p>
  <w:p w14:paraId="5736A52C" w14:textId="77777777" w:rsidR="002A3862" w:rsidRPr="002A3862" w:rsidRDefault="00CC43E0" w:rsidP="002A3862">
    <w:pPr>
      <w:snapToGrid w:val="0"/>
      <w:spacing w:after="0"/>
      <w:rPr>
        <w:rFonts w:ascii="微軟正黑體" w:eastAsia="微軟正黑體" w:hAnsi="微軟正黑體" w:cs="Times New Roman"/>
      </w:rPr>
    </w:pPr>
    <w:r w:rsidRPr="0036738C">
      <w:rPr>
        <w:rFonts w:ascii="微軟正黑體" w:eastAsia="微軟正黑體" w:hAnsi="微軟正黑體" w:cs="Times New Roman"/>
        <w:noProof/>
      </w:rPr>
      <w:drawing>
        <wp:anchor distT="0" distB="0" distL="114300" distR="114300" simplePos="0" relativeHeight="251656704" behindDoc="0" locked="0" layoutInCell="1" allowOverlap="1" wp14:anchorId="76A02C9C" wp14:editId="79DC5A2C">
          <wp:simplePos x="0" y="0"/>
          <wp:positionH relativeFrom="column">
            <wp:posOffset>528320</wp:posOffset>
          </wp:positionH>
          <wp:positionV relativeFrom="paragraph">
            <wp:posOffset>1905</wp:posOffset>
          </wp:positionV>
          <wp:extent cx="257175" cy="247015"/>
          <wp:effectExtent l="0" t="0" r="9525" b="635"/>
          <wp:wrapNone/>
          <wp:docPr id="27" name="圖片 27" descr="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38C">
      <w:rPr>
        <w:rFonts w:ascii="微軟正黑體" w:eastAsia="微軟正黑體" w:hAnsi="微軟正黑體" w:cs="Times New Roman" w:hint="eastAsia"/>
      </w:rPr>
      <w:t>協辦單位</w:t>
    </w:r>
    <w:r>
      <w:rPr>
        <w:rFonts w:ascii="微軟正黑體" w:eastAsia="微軟正黑體" w:hAnsi="微軟正黑體" w:cs="Times New Roman" w:hint="eastAsia"/>
      </w:rPr>
      <w:t xml:space="preserve">     中華系統性創新學會</w:t>
    </w:r>
    <w:r w:rsidR="002A3862">
      <w:rPr>
        <w:rFonts w:ascii="微軟正黑體" w:eastAsia="微軟正黑體" w:hAnsi="微軟正黑體" w:cs="Times New Roman" w:hint="eastAsia"/>
      </w:rPr>
      <w:t>;</w:t>
    </w:r>
    <w:r>
      <w:rPr>
        <w:rFonts w:ascii="微軟正黑體" w:eastAsia="微軟正黑體" w:hAnsi="微軟正黑體" w:cs="Times New Roman" w:hint="eastAsia"/>
      </w:rPr>
      <w:t xml:space="preserve">  </w:t>
    </w:r>
    <w:r w:rsidR="00D722AE">
      <w:rPr>
        <w:rFonts w:ascii="微軟正黑體" w:eastAsia="微軟正黑體" w:hAnsi="微軟正黑體" w:cs="Times New Roman" w:hint="eastAsia"/>
      </w:rPr>
      <w:t xml:space="preserve">   </w:t>
    </w:r>
    <w:r w:rsidR="002A3862" w:rsidRPr="002A3862">
      <w:rPr>
        <w:rFonts w:ascii="微軟正黑體" w:eastAsia="微軟正黑體" w:hAnsi="微軟正黑體" w:cs="Times New Roman"/>
        <w:noProof/>
      </w:rPr>
      <w:drawing>
        <wp:anchor distT="0" distB="0" distL="114300" distR="114300" simplePos="0" relativeHeight="251658752" behindDoc="1" locked="0" layoutInCell="0" allowOverlap="1" wp14:anchorId="157C53C8" wp14:editId="5DA6D4A1">
          <wp:simplePos x="0" y="0"/>
          <wp:positionH relativeFrom="margin">
            <wp:posOffset>-1270</wp:posOffset>
          </wp:positionH>
          <wp:positionV relativeFrom="margin">
            <wp:posOffset>1428115</wp:posOffset>
          </wp:positionV>
          <wp:extent cx="5973445" cy="6095365"/>
          <wp:effectExtent l="0" t="0" r="8255" b="635"/>
          <wp:wrapNone/>
          <wp:docPr id="5" name="圖片 5" descr="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3538580" descr="163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609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862" w:rsidRPr="002A3862">
      <w:rPr>
        <w:rFonts w:ascii="微軟正黑體" w:eastAsia="微軟正黑體" w:hAnsi="微軟正黑體" w:cs="Times New Roman" w:hint="eastAsia"/>
      </w:rPr>
      <w:t xml:space="preserve">    I-SIM 國際創新方法學會</w:t>
    </w:r>
  </w:p>
  <w:p w14:paraId="666B5C14" w14:textId="368BD5F4" w:rsidR="00F32E9D" w:rsidRPr="00645585" w:rsidRDefault="00D722AE" w:rsidP="002A3862">
    <w:pPr>
      <w:pStyle w:val="a5"/>
      <w:tabs>
        <w:tab w:val="clear" w:pos="8306"/>
        <w:tab w:val="right" w:pos="9781"/>
      </w:tabs>
      <w:spacing w:after="0" w:line="240" w:lineRule="auto"/>
      <w:ind w:right="-34"/>
      <w:jc w:val="right"/>
      <w:rPr>
        <w:rFonts w:ascii="微軟正黑體" w:eastAsia="微軟正黑體" w:hAnsi="微軟正黑體" w:cs="Times New Roman"/>
      </w:rPr>
    </w:pPr>
    <w:r>
      <w:rPr>
        <w:rFonts w:ascii="微軟正黑體" w:eastAsia="微軟正黑體" w:hAnsi="微軟正黑體" w:cs="Times New Roman" w:hint="eastAsia"/>
      </w:rPr>
      <w:t xml:space="preserve">                          </w:t>
    </w:r>
    <w:r w:rsidR="007E11A2">
      <w:rPr>
        <w:rFonts w:ascii="微軟正黑體" w:eastAsia="微軟正黑體" w:hAnsi="微軟正黑體" w:cs="Times New Roman" w:hint="eastAsia"/>
      </w:rPr>
      <w:t xml:space="preserve">  </w:t>
    </w:r>
    <w:r w:rsidR="00CC43E0">
      <w:rPr>
        <w:rFonts w:ascii="微軟正黑體" w:eastAsia="微軟正黑體" w:hAnsi="微軟正黑體" w:cs="Times New Roman" w:hint="eastAsia"/>
      </w:rPr>
      <w:t>六標準差</w:t>
    </w:r>
    <w:r w:rsidR="009A3588">
      <w:rPr>
        <w:rFonts w:ascii="微軟正黑體" w:eastAsia="微軟正黑體" w:hAnsi="微軟正黑體" w:cs="Times New Roman" w:hint="eastAsia"/>
      </w:rPr>
      <w:t>綠</w:t>
    </w:r>
    <w:r w:rsidR="00CC43E0">
      <w:rPr>
        <w:rFonts w:ascii="微軟正黑體" w:eastAsia="微軟正黑體" w:hAnsi="微軟正黑體" w:cs="Times New Roman" w:hint="eastAsia"/>
      </w:rPr>
      <w:t xml:space="preserve">帶培訓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2AC0" w14:textId="77777777" w:rsidR="00F32E9D" w:rsidRDefault="002D0234">
    <w:pPr>
      <w:pStyle w:val="a5"/>
    </w:pPr>
    <w:r>
      <w:rPr>
        <w:noProof/>
      </w:rPr>
      <w:pict w14:anchorId="5E5E2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78" o:spid="_x0000_s1034" type="#_x0000_t75" style="position:absolute;margin-left:0;margin-top:0;width:470.35pt;height:470.35pt;z-index:-251636736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3A5"/>
    <w:multiLevelType w:val="hybridMultilevel"/>
    <w:tmpl w:val="A830C0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3741C8"/>
    <w:multiLevelType w:val="hybridMultilevel"/>
    <w:tmpl w:val="C4BAC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8010F9"/>
    <w:multiLevelType w:val="hybridMultilevel"/>
    <w:tmpl w:val="0D748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169C2"/>
    <w:multiLevelType w:val="hybridMultilevel"/>
    <w:tmpl w:val="2E34CB24"/>
    <w:lvl w:ilvl="0" w:tplc="ABA2D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85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3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C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E6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A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0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255E2E"/>
    <w:multiLevelType w:val="hybridMultilevel"/>
    <w:tmpl w:val="C5A29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3C288A"/>
    <w:multiLevelType w:val="hybridMultilevel"/>
    <w:tmpl w:val="DB422FC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6" w15:restartNumberingAfterBreak="0">
    <w:nsid w:val="627029B2"/>
    <w:multiLevelType w:val="hybridMultilevel"/>
    <w:tmpl w:val="86224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9818098">
    <w:abstractNumId w:val="2"/>
  </w:num>
  <w:num w:numId="2" w16cid:durableId="1746032946">
    <w:abstractNumId w:val="4"/>
  </w:num>
  <w:num w:numId="3" w16cid:durableId="1659647082">
    <w:abstractNumId w:val="1"/>
  </w:num>
  <w:num w:numId="4" w16cid:durableId="276376363">
    <w:abstractNumId w:val="3"/>
  </w:num>
  <w:num w:numId="5" w16cid:durableId="1932002900">
    <w:abstractNumId w:val="0"/>
  </w:num>
  <w:num w:numId="6" w16cid:durableId="1857113257">
    <w:abstractNumId w:val="6"/>
  </w:num>
  <w:num w:numId="7" w16cid:durableId="92518469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31"/>
    <w:rsid w:val="00010D4A"/>
    <w:rsid w:val="00011A94"/>
    <w:rsid w:val="0001595A"/>
    <w:rsid w:val="0001699C"/>
    <w:rsid w:val="0002589B"/>
    <w:rsid w:val="00030F61"/>
    <w:rsid w:val="0003414D"/>
    <w:rsid w:val="00035B61"/>
    <w:rsid w:val="00035C95"/>
    <w:rsid w:val="0003724B"/>
    <w:rsid w:val="00043749"/>
    <w:rsid w:val="00050425"/>
    <w:rsid w:val="00053E42"/>
    <w:rsid w:val="00053EC4"/>
    <w:rsid w:val="00054AB0"/>
    <w:rsid w:val="000638DD"/>
    <w:rsid w:val="0006409B"/>
    <w:rsid w:val="00065BE0"/>
    <w:rsid w:val="00072B6E"/>
    <w:rsid w:val="00075B32"/>
    <w:rsid w:val="00097176"/>
    <w:rsid w:val="000A165D"/>
    <w:rsid w:val="000A4CBC"/>
    <w:rsid w:val="000A71D0"/>
    <w:rsid w:val="000B5FD3"/>
    <w:rsid w:val="000C0B7E"/>
    <w:rsid w:val="000C5F98"/>
    <w:rsid w:val="000C7809"/>
    <w:rsid w:val="000D092A"/>
    <w:rsid w:val="000D32CC"/>
    <w:rsid w:val="000D6DEC"/>
    <w:rsid w:val="000D71E8"/>
    <w:rsid w:val="000E017D"/>
    <w:rsid w:val="000E7EA7"/>
    <w:rsid w:val="000F67B2"/>
    <w:rsid w:val="00106B82"/>
    <w:rsid w:val="00107C5E"/>
    <w:rsid w:val="00111023"/>
    <w:rsid w:val="00111693"/>
    <w:rsid w:val="001126AB"/>
    <w:rsid w:val="001263C1"/>
    <w:rsid w:val="0013003A"/>
    <w:rsid w:val="00133C71"/>
    <w:rsid w:val="001340E8"/>
    <w:rsid w:val="001354C8"/>
    <w:rsid w:val="00136869"/>
    <w:rsid w:val="001413F9"/>
    <w:rsid w:val="00141C15"/>
    <w:rsid w:val="00144CC3"/>
    <w:rsid w:val="00152FCF"/>
    <w:rsid w:val="0015408A"/>
    <w:rsid w:val="00156D83"/>
    <w:rsid w:val="001624EF"/>
    <w:rsid w:val="001629C0"/>
    <w:rsid w:val="001717B5"/>
    <w:rsid w:val="00171A29"/>
    <w:rsid w:val="00173F19"/>
    <w:rsid w:val="00186613"/>
    <w:rsid w:val="0018674F"/>
    <w:rsid w:val="00186B4E"/>
    <w:rsid w:val="0019072D"/>
    <w:rsid w:val="001933D0"/>
    <w:rsid w:val="00196849"/>
    <w:rsid w:val="001A272B"/>
    <w:rsid w:val="001A6056"/>
    <w:rsid w:val="001A6078"/>
    <w:rsid w:val="001A6FD2"/>
    <w:rsid w:val="001B0753"/>
    <w:rsid w:val="001C09A8"/>
    <w:rsid w:val="001C66FF"/>
    <w:rsid w:val="001D0468"/>
    <w:rsid w:val="001D0BF2"/>
    <w:rsid w:val="001D668D"/>
    <w:rsid w:val="001E03F8"/>
    <w:rsid w:val="001E0F9F"/>
    <w:rsid w:val="001E135A"/>
    <w:rsid w:val="001E2A8A"/>
    <w:rsid w:val="001E46EF"/>
    <w:rsid w:val="001E4A47"/>
    <w:rsid w:val="001E6120"/>
    <w:rsid w:val="001E737D"/>
    <w:rsid w:val="001E781F"/>
    <w:rsid w:val="001F35B6"/>
    <w:rsid w:val="001F3CD4"/>
    <w:rsid w:val="001F7B0C"/>
    <w:rsid w:val="001F7B32"/>
    <w:rsid w:val="00205028"/>
    <w:rsid w:val="00207D72"/>
    <w:rsid w:val="00210720"/>
    <w:rsid w:val="00213973"/>
    <w:rsid w:val="00215FA0"/>
    <w:rsid w:val="00224E5F"/>
    <w:rsid w:val="0023137C"/>
    <w:rsid w:val="002337E8"/>
    <w:rsid w:val="002339D0"/>
    <w:rsid w:val="00233E6E"/>
    <w:rsid w:val="00237411"/>
    <w:rsid w:val="0024111F"/>
    <w:rsid w:val="00243E64"/>
    <w:rsid w:val="002513A1"/>
    <w:rsid w:val="002529D5"/>
    <w:rsid w:val="0025419F"/>
    <w:rsid w:val="00254234"/>
    <w:rsid w:val="00255742"/>
    <w:rsid w:val="002754C4"/>
    <w:rsid w:val="00276163"/>
    <w:rsid w:val="00287D94"/>
    <w:rsid w:val="00291BA5"/>
    <w:rsid w:val="00292030"/>
    <w:rsid w:val="0029556C"/>
    <w:rsid w:val="00296D73"/>
    <w:rsid w:val="002A0704"/>
    <w:rsid w:val="002A0B95"/>
    <w:rsid w:val="002A215F"/>
    <w:rsid w:val="002A3862"/>
    <w:rsid w:val="002B3C84"/>
    <w:rsid w:val="002B6524"/>
    <w:rsid w:val="002B6948"/>
    <w:rsid w:val="002D0234"/>
    <w:rsid w:val="002D1205"/>
    <w:rsid w:val="002D69B1"/>
    <w:rsid w:val="002D7098"/>
    <w:rsid w:val="002E06EA"/>
    <w:rsid w:val="002E18E4"/>
    <w:rsid w:val="002F469D"/>
    <w:rsid w:val="002F74D0"/>
    <w:rsid w:val="00306183"/>
    <w:rsid w:val="00306E78"/>
    <w:rsid w:val="00310F5B"/>
    <w:rsid w:val="00314D4E"/>
    <w:rsid w:val="00315040"/>
    <w:rsid w:val="003222CA"/>
    <w:rsid w:val="003259AA"/>
    <w:rsid w:val="00325E48"/>
    <w:rsid w:val="00335016"/>
    <w:rsid w:val="00340FAE"/>
    <w:rsid w:val="00351A35"/>
    <w:rsid w:val="003521C3"/>
    <w:rsid w:val="00355E4C"/>
    <w:rsid w:val="00360C54"/>
    <w:rsid w:val="003635B2"/>
    <w:rsid w:val="0036635B"/>
    <w:rsid w:val="0036738C"/>
    <w:rsid w:val="00382E90"/>
    <w:rsid w:val="00384A74"/>
    <w:rsid w:val="003A20AE"/>
    <w:rsid w:val="003A60D5"/>
    <w:rsid w:val="003B56D7"/>
    <w:rsid w:val="003B5933"/>
    <w:rsid w:val="003C08E4"/>
    <w:rsid w:val="003D2F93"/>
    <w:rsid w:val="003D4742"/>
    <w:rsid w:val="003D53F3"/>
    <w:rsid w:val="003F0220"/>
    <w:rsid w:val="003F033E"/>
    <w:rsid w:val="004059A6"/>
    <w:rsid w:val="00410E10"/>
    <w:rsid w:val="00420CB3"/>
    <w:rsid w:val="00422DF1"/>
    <w:rsid w:val="004266A1"/>
    <w:rsid w:val="00435290"/>
    <w:rsid w:val="00437E03"/>
    <w:rsid w:val="004402E6"/>
    <w:rsid w:val="00443B4D"/>
    <w:rsid w:val="0045586B"/>
    <w:rsid w:val="00457643"/>
    <w:rsid w:val="00473020"/>
    <w:rsid w:val="00473436"/>
    <w:rsid w:val="00486639"/>
    <w:rsid w:val="004908C9"/>
    <w:rsid w:val="004A3C92"/>
    <w:rsid w:val="004B2538"/>
    <w:rsid w:val="004B7532"/>
    <w:rsid w:val="004C2E92"/>
    <w:rsid w:val="004D35A7"/>
    <w:rsid w:val="004D3DC6"/>
    <w:rsid w:val="004D4960"/>
    <w:rsid w:val="004E60B1"/>
    <w:rsid w:val="004F79E6"/>
    <w:rsid w:val="005014DB"/>
    <w:rsid w:val="00506D8D"/>
    <w:rsid w:val="00511767"/>
    <w:rsid w:val="0051296C"/>
    <w:rsid w:val="0052457F"/>
    <w:rsid w:val="00524B51"/>
    <w:rsid w:val="00524C83"/>
    <w:rsid w:val="00536F47"/>
    <w:rsid w:val="00542D72"/>
    <w:rsid w:val="005435A1"/>
    <w:rsid w:val="00544B17"/>
    <w:rsid w:val="0054633D"/>
    <w:rsid w:val="00557917"/>
    <w:rsid w:val="00562092"/>
    <w:rsid w:val="00564224"/>
    <w:rsid w:val="00567731"/>
    <w:rsid w:val="00574D52"/>
    <w:rsid w:val="00580F77"/>
    <w:rsid w:val="00582E47"/>
    <w:rsid w:val="00583A05"/>
    <w:rsid w:val="00585DD2"/>
    <w:rsid w:val="00587F0B"/>
    <w:rsid w:val="005904AE"/>
    <w:rsid w:val="005A56C7"/>
    <w:rsid w:val="005A5C29"/>
    <w:rsid w:val="005B0D3E"/>
    <w:rsid w:val="005B3CD3"/>
    <w:rsid w:val="005B4331"/>
    <w:rsid w:val="005B4C48"/>
    <w:rsid w:val="005C5567"/>
    <w:rsid w:val="005C76E0"/>
    <w:rsid w:val="005D105F"/>
    <w:rsid w:val="005D562D"/>
    <w:rsid w:val="005E5671"/>
    <w:rsid w:val="005E5F1E"/>
    <w:rsid w:val="005E6506"/>
    <w:rsid w:val="005F0E80"/>
    <w:rsid w:val="005F0FCD"/>
    <w:rsid w:val="00607DD1"/>
    <w:rsid w:val="00611002"/>
    <w:rsid w:val="006111D2"/>
    <w:rsid w:val="0061458C"/>
    <w:rsid w:val="00630707"/>
    <w:rsid w:val="0063296B"/>
    <w:rsid w:val="00634190"/>
    <w:rsid w:val="00634D72"/>
    <w:rsid w:val="006353FF"/>
    <w:rsid w:val="00636243"/>
    <w:rsid w:val="00636293"/>
    <w:rsid w:val="00640B2D"/>
    <w:rsid w:val="00645585"/>
    <w:rsid w:val="0064679E"/>
    <w:rsid w:val="00652759"/>
    <w:rsid w:val="00660228"/>
    <w:rsid w:val="0066255A"/>
    <w:rsid w:val="0066358F"/>
    <w:rsid w:val="00666005"/>
    <w:rsid w:val="00672F53"/>
    <w:rsid w:val="006733D0"/>
    <w:rsid w:val="0067358D"/>
    <w:rsid w:val="00673844"/>
    <w:rsid w:val="00680BBC"/>
    <w:rsid w:val="00680FB7"/>
    <w:rsid w:val="00682386"/>
    <w:rsid w:val="00695616"/>
    <w:rsid w:val="006958B3"/>
    <w:rsid w:val="006963BB"/>
    <w:rsid w:val="00697846"/>
    <w:rsid w:val="006B12E4"/>
    <w:rsid w:val="006B3FB7"/>
    <w:rsid w:val="006B5B68"/>
    <w:rsid w:val="006C0A2F"/>
    <w:rsid w:val="006C570D"/>
    <w:rsid w:val="006F28B8"/>
    <w:rsid w:val="006F2F49"/>
    <w:rsid w:val="006F3403"/>
    <w:rsid w:val="006F534C"/>
    <w:rsid w:val="006F5B28"/>
    <w:rsid w:val="007012C2"/>
    <w:rsid w:val="007047DF"/>
    <w:rsid w:val="007154D9"/>
    <w:rsid w:val="00720552"/>
    <w:rsid w:val="007363CD"/>
    <w:rsid w:val="00747724"/>
    <w:rsid w:val="00747E2B"/>
    <w:rsid w:val="0075042B"/>
    <w:rsid w:val="00750EEE"/>
    <w:rsid w:val="0075147F"/>
    <w:rsid w:val="00752692"/>
    <w:rsid w:val="00752972"/>
    <w:rsid w:val="00755346"/>
    <w:rsid w:val="0076281E"/>
    <w:rsid w:val="00773227"/>
    <w:rsid w:val="00773AD6"/>
    <w:rsid w:val="00773F07"/>
    <w:rsid w:val="00776C43"/>
    <w:rsid w:val="00780C4D"/>
    <w:rsid w:val="00781FA9"/>
    <w:rsid w:val="00785D12"/>
    <w:rsid w:val="007860C4"/>
    <w:rsid w:val="007A48DF"/>
    <w:rsid w:val="007A67F0"/>
    <w:rsid w:val="007C4640"/>
    <w:rsid w:val="007D3990"/>
    <w:rsid w:val="007D7567"/>
    <w:rsid w:val="007D77CD"/>
    <w:rsid w:val="007E11A2"/>
    <w:rsid w:val="007E6965"/>
    <w:rsid w:val="007F220A"/>
    <w:rsid w:val="007F264C"/>
    <w:rsid w:val="008253CF"/>
    <w:rsid w:val="0083361A"/>
    <w:rsid w:val="00835FE7"/>
    <w:rsid w:val="008362CD"/>
    <w:rsid w:val="00836FD1"/>
    <w:rsid w:val="00842E70"/>
    <w:rsid w:val="00846597"/>
    <w:rsid w:val="00855B66"/>
    <w:rsid w:val="0085613C"/>
    <w:rsid w:val="00863A6F"/>
    <w:rsid w:val="0086476A"/>
    <w:rsid w:val="00864AEB"/>
    <w:rsid w:val="00872B83"/>
    <w:rsid w:val="00873C3F"/>
    <w:rsid w:val="00875766"/>
    <w:rsid w:val="008767EE"/>
    <w:rsid w:val="008768CA"/>
    <w:rsid w:val="00876E6B"/>
    <w:rsid w:val="00891824"/>
    <w:rsid w:val="008966B3"/>
    <w:rsid w:val="008A10D9"/>
    <w:rsid w:val="008A2369"/>
    <w:rsid w:val="008B4340"/>
    <w:rsid w:val="008B549E"/>
    <w:rsid w:val="008C044C"/>
    <w:rsid w:val="008C2A99"/>
    <w:rsid w:val="008C3E77"/>
    <w:rsid w:val="008D0C0B"/>
    <w:rsid w:val="008D29D9"/>
    <w:rsid w:val="008D58FF"/>
    <w:rsid w:val="008D7182"/>
    <w:rsid w:val="008E268A"/>
    <w:rsid w:val="008E2B34"/>
    <w:rsid w:val="00907321"/>
    <w:rsid w:val="00910C1F"/>
    <w:rsid w:val="00910DB1"/>
    <w:rsid w:val="00914CFB"/>
    <w:rsid w:val="0092138C"/>
    <w:rsid w:val="00927B21"/>
    <w:rsid w:val="00933912"/>
    <w:rsid w:val="00945531"/>
    <w:rsid w:val="00947035"/>
    <w:rsid w:val="00951BAC"/>
    <w:rsid w:val="00951E8D"/>
    <w:rsid w:val="00952001"/>
    <w:rsid w:val="009538DE"/>
    <w:rsid w:val="00964EC0"/>
    <w:rsid w:val="00966BEF"/>
    <w:rsid w:val="00974667"/>
    <w:rsid w:val="00975F6C"/>
    <w:rsid w:val="00982F5C"/>
    <w:rsid w:val="00986EB5"/>
    <w:rsid w:val="0098797F"/>
    <w:rsid w:val="0099150A"/>
    <w:rsid w:val="009922E0"/>
    <w:rsid w:val="009A2801"/>
    <w:rsid w:val="009A3588"/>
    <w:rsid w:val="009A54F9"/>
    <w:rsid w:val="009B0E6F"/>
    <w:rsid w:val="009D3588"/>
    <w:rsid w:val="009D3FA2"/>
    <w:rsid w:val="009D7610"/>
    <w:rsid w:val="009E3231"/>
    <w:rsid w:val="009E4763"/>
    <w:rsid w:val="009E524C"/>
    <w:rsid w:val="009E5734"/>
    <w:rsid w:val="009E74F1"/>
    <w:rsid w:val="009F04B1"/>
    <w:rsid w:val="009F1AA6"/>
    <w:rsid w:val="009F21A3"/>
    <w:rsid w:val="009F2B8B"/>
    <w:rsid w:val="009F3313"/>
    <w:rsid w:val="00A06000"/>
    <w:rsid w:val="00A10891"/>
    <w:rsid w:val="00A1258E"/>
    <w:rsid w:val="00A12DAF"/>
    <w:rsid w:val="00A3315B"/>
    <w:rsid w:val="00A3350E"/>
    <w:rsid w:val="00A35A3D"/>
    <w:rsid w:val="00A35CF2"/>
    <w:rsid w:val="00A40A49"/>
    <w:rsid w:val="00A52524"/>
    <w:rsid w:val="00A5549D"/>
    <w:rsid w:val="00A63C3F"/>
    <w:rsid w:val="00A713DC"/>
    <w:rsid w:val="00A72AFD"/>
    <w:rsid w:val="00A746D1"/>
    <w:rsid w:val="00A74972"/>
    <w:rsid w:val="00A832A0"/>
    <w:rsid w:val="00A838BF"/>
    <w:rsid w:val="00A91706"/>
    <w:rsid w:val="00A934B3"/>
    <w:rsid w:val="00AB0E0B"/>
    <w:rsid w:val="00AB65DE"/>
    <w:rsid w:val="00AB73E7"/>
    <w:rsid w:val="00AC12FE"/>
    <w:rsid w:val="00AC2FB6"/>
    <w:rsid w:val="00AC6170"/>
    <w:rsid w:val="00AE1E37"/>
    <w:rsid w:val="00AE4ED1"/>
    <w:rsid w:val="00AF23F9"/>
    <w:rsid w:val="00AF2478"/>
    <w:rsid w:val="00B10AFE"/>
    <w:rsid w:val="00B1354C"/>
    <w:rsid w:val="00B15755"/>
    <w:rsid w:val="00B1764B"/>
    <w:rsid w:val="00B2414A"/>
    <w:rsid w:val="00B37D50"/>
    <w:rsid w:val="00B43BB2"/>
    <w:rsid w:val="00B44954"/>
    <w:rsid w:val="00B47412"/>
    <w:rsid w:val="00B47D0B"/>
    <w:rsid w:val="00B51C99"/>
    <w:rsid w:val="00B535B4"/>
    <w:rsid w:val="00B57FC0"/>
    <w:rsid w:val="00B635A8"/>
    <w:rsid w:val="00B67476"/>
    <w:rsid w:val="00B67964"/>
    <w:rsid w:val="00B7065E"/>
    <w:rsid w:val="00B72E36"/>
    <w:rsid w:val="00B80A4D"/>
    <w:rsid w:val="00B81255"/>
    <w:rsid w:val="00B84ECD"/>
    <w:rsid w:val="00B85181"/>
    <w:rsid w:val="00B8526B"/>
    <w:rsid w:val="00B85B29"/>
    <w:rsid w:val="00B93C4C"/>
    <w:rsid w:val="00B94247"/>
    <w:rsid w:val="00BA5BFC"/>
    <w:rsid w:val="00BB2122"/>
    <w:rsid w:val="00BB56FE"/>
    <w:rsid w:val="00BB6D3B"/>
    <w:rsid w:val="00BC4E08"/>
    <w:rsid w:val="00BC7268"/>
    <w:rsid w:val="00BD18C4"/>
    <w:rsid w:val="00BD2D07"/>
    <w:rsid w:val="00BE5183"/>
    <w:rsid w:val="00BE700D"/>
    <w:rsid w:val="00BF06D1"/>
    <w:rsid w:val="00BF10CB"/>
    <w:rsid w:val="00BF3C26"/>
    <w:rsid w:val="00BF540E"/>
    <w:rsid w:val="00C04CD1"/>
    <w:rsid w:val="00C0594D"/>
    <w:rsid w:val="00C12D98"/>
    <w:rsid w:val="00C12E82"/>
    <w:rsid w:val="00C131D9"/>
    <w:rsid w:val="00C1420B"/>
    <w:rsid w:val="00C16675"/>
    <w:rsid w:val="00C31E4A"/>
    <w:rsid w:val="00C34A1B"/>
    <w:rsid w:val="00C40EF9"/>
    <w:rsid w:val="00C4392D"/>
    <w:rsid w:val="00C5080E"/>
    <w:rsid w:val="00C51F4B"/>
    <w:rsid w:val="00C52587"/>
    <w:rsid w:val="00C54233"/>
    <w:rsid w:val="00C548EE"/>
    <w:rsid w:val="00C64144"/>
    <w:rsid w:val="00C66386"/>
    <w:rsid w:val="00C83EFB"/>
    <w:rsid w:val="00C85C34"/>
    <w:rsid w:val="00C871FC"/>
    <w:rsid w:val="00C87AD2"/>
    <w:rsid w:val="00CA5EDC"/>
    <w:rsid w:val="00CB1DDB"/>
    <w:rsid w:val="00CB2A55"/>
    <w:rsid w:val="00CC43E0"/>
    <w:rsid w:val="00CC60A5"/>
    <w:rsid w:val="00CD2E86"/>
    <w:rsid w:val="00CE3740"/>
    <w:rsid w:val="00CE7137"/>
    <w:rsid w:val="00D0436E"/>
    <w:rsid w:val="00D078B9"/>
    <w:rsid w:val="00D10AF3"/>
    <w:rsid w:val="00D11EF9"/>
    <w:rsid w:val="00D13D47"/>
    <w:rsid w:val="00D16EEF"/>
    <w:rsid w:val="00D23B71"/>
    <w:rsid w:val="00D37AC7"/>
    <w:rsid w:val="00D40E01"/>
    <w:rsid w:val="00D4337E"/>
    <w:rsid w:val="00D44730"/>
    <w:rsid w:val="00D4599E"/>
    <w:rsid w:val="00D477AD"/>
    <w:rsid w:val="00D50D8F"/>
    <w:rsid w:val="00D52AEC"/>
    <w:rsid w:val="00D5360D"/>
    <w:rsid w:val="00D545A9"/>
    <w:rsid w:val="00D54F8D"/>
    <w:rsid w:val="00D603D4"/>
    <w:rsid w:val="00D60C4E"/>
    <w:rsid w:val="00D60FE7"/>
    <w:rsid w:val="00D63B40"/>
    <w:rsid w:val="00D65F2D"/>
    <w:rsid w:val="00D7081A"/>
    <w:rsid w:val="00D722AE"/>
    <w:rsid w:val="00D755EE"/>
    <w:rsid w:val="00D76793"/>
    <w:rsid w:val="00D769E1"/>
    <w:rsid w:val="00D76CBB"/>
    <w:rsid w:val="00D772F3"/>
    <w:rsid w:val="00D839C4"/>
    <w:rsid w:val="00D91219"/>
    <w:rsid w:val="00D96CE3"/>
    <w:rsid w:val="00DA353C"/>
    <w:rsid w:val="00DA463F"/>
    <w:rsid w:val="00DA5ED5"/>
    <w:rsid w:val="00DB7A3D"/>
    <w:rsid w:val="00DB7FED"/>
    <w:rsid w:val="00DC0077"/>
    <w:rsid w:val="00DC5D88"/>
    <w:rsid w:val="00DC5DB5"/>
    <w:rsid w:val="00DD0EC7"/>
    <w:rsid w:val="00DD7FF2"/>
    <w:rsid w:val="00DE06A0"/>
    <w:rsid w:val="00DE460D"/>
    <w:rsid w:val="00DE500D"/>
    <w:rsid w:val="00DF1C7B"/>
    <w:rsid w:val="00DF42FA"/>
    <w:rsid w:val="00DF45E1"/>
    <w:rsid w:val="00DF7E58"/>
    <w:rsid w:val="00E04487"/>
    <w:rsid w:val="00E0690A"/>
    <w:rsid w:val="00E06926"/>
    <w:rsid w:val="00E13811"/>
    <w:rsid w:val="00E1445C"/>
    <w:rsid w:val="00E2084E"/>
    <w:rsid w:val="00E231A6"/>
    <w:rsid w:val="00E262ED"/>
    <w:rsid w:val="00E3290B"/>
    <w:rsid w:val="00E32A96"/>
    <w:rsid w:val="00E34FAD"/>
    <w:rsid w:val="00E418FE"/>
    <w:rsid w:val="00E42975"/>
    <w:rsid w:val="00E42E4A"/>
    <w:rsid w:val="00E43F64"/>
    <w:rsid w:val="00E4523E"/>
    <w:rsid w:val="00E47011"/>
    <w:rsid w:val="00E473DF"/>
    <w:rsid w:val="00E60C47"/>
    <w:rsid w:val="00E60FFC"/>
    <w:rsid w:val="00E7007E"/>
    <w:rsid w:val="00E70CE1"/>
    <w:rsid w:val="00E73E8D"/>
    <w:rsid w:val="00E845C3"/>
    <w:rsid w:val="00E90E14"/>
    <w:rsid w:val="00E93544"/>
    <w:rsid w:val="00E95728"/>
    <w:rsid w:val="00E96654"/>
    <w:rsid w:val="00EA3802"/>
    <w:rsid w:val="00EA3EE7"/>
    <w:rsid w:val="00EA4631"/>
    <w:rsid w:val="00EB2432"/>
    <w:rsid w:val="00EC1B84"/>
    <w:rsid w:val="00EC2934"/>
    <w:rsid w:val="00EC3BC6"/>
    <w:rsid w:val="00EC5D93"/>
    <w:rsid w:val="00EC5F13"/>
    <w:rsid w:val="00EC6DA7"/>
    <w:rsid w:val="00ED5423"/>
    <w:rsid w:val="00EE1133"/>
    <w:rsid w:val="00EE33F9"/>
    <w:rsid w:val="00EE5F76"/>
    <w:rsid w:val="00F002CD"/>
    <w:rsid w:val="00F01B42"/>
    <w:rsid w:val="00F11AFB"/>
    <w:rsid w:val="00F130C8"/>
    <w:rsid w:val="00F16404"/>
    <w:rsid w:val="00F210B7"/>
    <w:rsid w:val="00F24D93"/>
    <w:rsid w:val="00F31004"/>
    <w:rsid w:val="00F32E9D"/>
    <w:rsid w:val="00F45AB5"/>
    <w:rsid w:val="00F54182"/>
    <w:rsid w:val="00F557EF"/>
    <w:rsid w:val="00F56803"/>
    <w:rsid w:val="00F578EF"/>
    <w:rsid w:val="00F7098E"/>
    <w:rsid w:val="00F829E8"/>
    <w:rsid w:val="00F82C24"/>
    <w:rsid w:val="00F84B41"/>
    <w:rsid w:val="00F95EB0"/>
    <w:rsid w:val="00FA0D19"/>
    <w:rsid w:val="00FA20A8"/>
    <w:rsid w:val="00FA3237"/>
    <w:rsid w:val="00FA5881"/>
    <w:rsid w:val="00FB5665"/>
    <w:rsid w:val="00FC0C25"/>
    <w:rsid w:val="00FC155E"/>
    <w:rsid w:val="00FC74BB"/>
    <w:rsid w:val="00FD17A1"/>
    <w:rsid w:val="00FD3029"/>
    <w:rsid w:val="00FD4100"/>
    <w:rsid w:val="00FE1C05"/>
    <w:rsid w:val="00FE2CA2"/>
    <w:rsid w:val="00FE6F5A"/>
    <w:rsid w:val="00FE7995"/>
    <w:rsid w:val="00FF222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42E9E"/>
  <w15:docId w15:val="{6F347D9F-4444-4E19-9A0E-E95798C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1">
    <w:name w:val="List"/>
    <w:basedOn w:val="a"/>
    <w:unhideWhenUsed/>
    <w:rsid w:val="008253CF"/>
    <w:pPr>
      <w:widowControl w:val="0"/>
      <w:adjustRightInd w:val="0"/>
      <w:spacing w:after="0" w:line="360" w:lineRule="atLeast"/>
      <w:ind w:left="480" w:hanging="480"/>
    </w:pPr>
    <w:rPr>
      <w:rFonts w:ascii="新細明體" w:eastAsia="新細明體" w:hAnsi="Arial Unicode MS" w:cs="Times New Roman"/>
      <w:szCs w:val="24"/>
    </w:rPr>
  </w:style>
  <w:style w:type="character" w:styleId="aff2">
    <w:name w:val="FollowedHyperlink"/>
    <w:basedOn w:val="a0"/>
    <w:uiPriority w:val="99"/>
    <w:semiHidden/>
    <w:unhideWhenUsed/>
    <w:rsid w:val="00FD1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96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si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5663-A86E-42AC-B68D-871143BE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萃智系統化商業管理創新-19-20日</dc:title>
  <dc:creator>katy.c</dc:creator>
  <cp:lastModifiedBy>Chiaoling NI</cp:lastModifiedBy>
  <cp:revision>70</cp:revision>
  <cp:lastPrinted>2014-12-08T07:48:00Z</cp:lastPrinted>
  <dcterms:created xsi:type="dcterms:W3CDTF">2016-11-17T08:03:00Z</dcterms:created>
  <dcterms:modified xsi:type="dcterms:W3CDTF">2023-08-14T06:17:00Z</dcterms:modified>
</cp:coreProperties>
</file>