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B0AC4" w:rsidRPr="005D781F" w:rsidRDefault="009B0AC4" w:rsidP="00E75AD7">
      <w:pPr>
        <w:snapToGrid w:val="0"/>
        <w:jc w:val="center"/>
        <w:outlineLvl w:val="0"/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</w:pPr>
      <w:r w:rsidRPr="005D781F">
        <w:rPr>
          <w:rFonts w:ascii="標楷體" w:eastAsia="標楷體" w:hAnsi="標楷體" w:hint="eastAsia"/>
          <w:b/>
          <w:color w:val="000000" w:themeColor="text1"/>
          <w:spacing w:val="12"/>
          <w:sz w:val="32"/>
          <w:szCs w:val="32"/>
        </w:rPr>
        <w:t xml:space="preserve">  </w:t>
      </w:r>
      <w:proofErr w:type="gramStart"/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10</w:t>
      </w:r>
      <w:r w:rsidR="00E75AD7"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8</w:t>
      </w:r>
      <w:proofErr w:type="gramEnd"/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年度</w:t>
      </w:r>
      <w:r w:rsidRPr="005D781F">
        <w:rPr>
          <w:rFonts w:ascii="標楷體" w:eastAsia="標楷體" w:hAnsi="標楷體" w:hint="eastAsia"/>
          <w:b/>
          <w:color w:val="000000" w:themeColor="text1"/>
          <w:spacing w:val="12"/>
          <w:sz w:val="32"/>
          <w:szCs w:val="32"/>
        </w:rPr>
        <w:t>產業人才投資</w:t>
      </w:r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計畫招</w:t>
      </w:r>
      <w:r w:rsidRPr="005D781F">
        <w:rPr>
          <w:rFonts w:ascii="標楷體" w:eastAsia="標楷體" w:hAnsi="標楷體" w:hint="eastAsia"/>
          <w:b/>
          <w:color w:val="000000" w:themeColor="text1"/>
          <w:spacing w:val="12"/>
          <w:sz w:val="32"/>
          <w:szCs w:val="32"/>
        </w:rPr>
        <w:t>訓</w:t>
      </w:r>
      <w:r w:rsidRPr="005D781F">
        <w:rPr>
          <w:rFonts w:ascii="標楷體" w:eastAsia="標楷體" w:hAnsi="標楷體"/>
          <w:b/>
          <w:color w:val="000000" w:themeColor="text1"/>
          <w:spacing w:val="12"/>
          <w:sz w:val="32"/>
          <w:szCs w:val="32"/>
        </w:rPr>
        <w:t>簡章</w:t>
      </w:r>
    </w:p>
    <w:tbl>
      <w:tblPr>
        <w:tblW w:w="1019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8931"/>
      </w:tblGrid>
      <w:tr w:rsidR="009B0AC4" w:rsidRPr="005D781F" w:rsidTr="006D59AC">
        <w:trPr>
          <w:trHeight w:val="531"/>
        </w:trPr>
        <w:tc>
          <w:tcPr>
            <w:tcW w:w="1265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單位名稱</w:t>
            </w:r>
          </w:p>
        </w:tc>
        <w:tc>
          <w:tcPr>
            <w:tcW w:w="893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outlineLvl w:val="0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中華系統性創新學會</w:t>
            </w:r>
          </w:p>
        </w:tc>
      </w:tr>
      <w:tr w:rsidR="009B0AC4" w:rsidRPr="005D781F" w:rsidTr="006D59AC">
        <w:trPr>
          <w:trHeight w:val="56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課程名稱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CA24AE" w:rsidRDefault="00CA24AE" w:rsidP="00CA24AE">
            <w:pPr>
              <w:snapToGrid w:val="0"/>
              <w:rPr>
                <w:rFonts w:ascii="標楷體" w:eastAsia="標楷體" w:hAnsi="標楷體"/>
                <w:b/>
                <w:color w:val="FF0000"/>
                <w:spacing w:val="12"/>
                <w:sz w:val="28"/>
                <w:szCs w:val="28"/>
              </w:rPr>
            </w:pPr>
            <w:r w:rsidRPr="00CA24AE">
              <w:rPr>
                <w:rFonts w:ascii="標楷體" w:eastAsia="標楷體" w:hAnsi="標楷體"/>
                <w:color w:val="FF0000"/>
                <w:spacing w:val="12"/>
                <w:sz w:val="28"/>
                <w:szCs w:val="28"/>
              </w:rPr>
              <w:t>專利地圖與專利布局之應用班</w:t>
            </w:r>
            <w:r w:rsidRPr="00CA24AE">
              <w:rPr>
                <w:rFonts w:ascii="標楷體" w:eastAsia="標楷體" w:hAnsi="標楷體" w:hint="eastAsia"/>
                <w:color w:val="FF0000"/>
                <w:spacing w:val="12"/>
                <w:sz w:val="28"/>
                <w:szCs w:val="28"/>
              </w:rPr>
              <w:t xml:space="preserve"> </w:t>
            </w:r>
          </w:p>
        </w:tc>
      </w:tr>
      <w:tr w:rsidR="009B0AC4" w:rsidRPr="005D781F" w:rsidTr="006D59AC">
        <w:trPr>
          <w:trHeight w:val="429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上課地點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5656C0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上課地址</w:t>
            </w: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:</w:t>
            </w:r>
            <w:r w:rsidR="00283E58" w:rsidRPr="00283E58">
              <w:rPr>
                <w:rFonts w:ascii="標楷體" w:eastAsia="標楷體" w:hAnsi="標楷體"/>
                <w:color w:val="000000" w:themeColor="text1"/>
                <w:spacing w:val="12"/>
              </w:rPr>
              <w:t xml:space="preserve"> 10622臺北市大安區和平東路二段106號4樓</w:t>
            </w:r>
          </w:p>
        </w:tc>
      </w:tr>
      <w:tr w:rsidR="009B0AC4" w:rsidRPr="005D781F" w:rsidTr="006D59AC">
        <w:trPr>
          <w:trHeight w:val="112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報名方式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採線上</w:t>
            </w:r>
            <w:proofErr w:type="gramEnd"/>
            <w:r w:rsidRPr="005D781F">
              <w:rPr>
                <w:rFonts w:ascii="標楷體" w:eastAsia="標楷體" w:hAnsi="標楷體"/>
                <w:color w:val="000000" w:themeColor="text1"/>
                <w:spacing w:val="12"/>
              </w:rPr>
              <w:t>報名</w:t>
            </w: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 xml:space="preserve"> </w:t>
            </w:r>
            <w:r w:rsidRPr="006D59AC">
              <w:rPr>
                <w:rFonts w:ascii="標楷體" w:eastAsia="標楷體" w:hAnsi="標楷體" w:hint="eastAsia"/>
                <w:color w:val="000000" w:themeColor="text1"/>
                <w:spacing w:val="12"/>
                <w:highlight w:val="yellow"/>
              </w:rPr>
              <w:t>(</w:t>
            </w:r>
            <w:r w:rsidRPr="006D59AC">
              <w:rPr>
                <w:rFonts w:ascii="標楷體" w:eastAsia="標楷體" w:hAnsi="標楷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6D59AC">
              <w:rPr>
                <w:rFonts w:ascii="標楷體" w:eastAsia="標楷體" w:hAnsi="標楷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線上報名</w:t>
            </w:r>
            <w:proofErr w:type="gramEnd"/>
            <w:r w:rsidRPr="006D59AC">
              <w:rPr>
                <w:rFonts w:ascii="標楷體" w:eastAsia="標楷體" w:hAnsi="標楷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序號為錄取原則)</w:t>
            </w:r>
          </w:p>
          <w:p w:rsidR="00E75AD7" w:rsidRDefault="00E75AD7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pacing w:val="12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t>*查詢/報名網址</w: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fldChar w:fldCharType="begin"/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instrText xml:space="preserve"> HYPERLINK "</w:instrText>
            </w:r>
            <w:r w:rsidR="005656C0" w:rsidRPr="005D781F">
              <w:rPr>
                <w:rFonts w:ascii="標楷體" w:eastAsia="標楷體" w:hAnsi="標楷體" w:hint="eastAsia"/>
                <w:color w:val="000000" w:themeColor="text1"/>
                <w:spacing w:val="12"/>
              </w:rPr>
              <w:instrText>https://ojt.wda.gov.tw/ClassSearch</w:instrTex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instrText xml:space="preserve">" </w:instrTex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fldChar w:fldCharType="separate"/>
            </w:r>
            <w:r w:rsidR="005656C0" w:rsidRPr="00DE3AFF">
              <w:rPr>
                <w:rStyle w:val="af0"/>
                <w:rFonts w:ascii="標楷體" w:eastAsia="標楷體" w:hAnsi="標楷體" w:hint="eastAsia"/>
                <w:spacing w:val="12"/>
              </w:rPr>
              <w:t>https://ojt.wda.gov.tw/ClassSearch</w:t>
            </w:r>
            <w:r w:rsidR="005656C0">
              <w:rPr>
                <w:rFonts w:ascii="標楷體" w:eastAsia="標楷體" w:hAnsi="標楷體"/>
                <w:color w:val="000000" w:themeColor="text1"/>
                <w:spacing w:val="12"/>
              </w:rPr>
              <w:fldChar w:fldCharType="end"/>
            </w:r>
          </w:p>
          <w:p w:rsidR="009B0AC4" w:rsidRPr="005656C0" w:rsidRDefault="00E75AD7" w:rsidP="005656C0">
            <w:pPr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656C0">
              <w:rPr>
                <w:rFonts w:ascii="標楷體" w:eastAsia="標楷體" w:hAnsi="標楷體" w:hint="eastAsia"/>
                <w:color w:val="000000" w:themeColor="text1"/>
                <w:spacing w:val="12"/>
                <w:sz w:val="18"/>
                <w:szCs w:val="18"/>
              </w:rPr>
              <w:t>(請先至臺灣就業通(https://www.taiwanjobs.gov.tw/Internet/index/index.aspx)加入會員 )</w:t>
            </w:r>
          </w:p>
        </w:tc>
      </w:tr>
      <w:tr w:rsidR="009B0AC4" w:rsidRPr="005D781F" w:rsidTr="006D59AC">
        <w:trPr>
          <w:trHeight w:val="1689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訓練目標</w:t>
            </w:r>
            <w:r w:rsidR="006D59AC" w:rsidRPr="006D59A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</w:p>
          <w:p w:rsidR="006D59AC" w:rsidRPr="005D781F" w:rsidRDefault="006D59AC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D59AC">
              <w:rPr>
                <w:rFonts w:ascii="標楷體" w:eastAsia="標楷體" w:hAnsi="標楷體"/>
                <w:color w:val="000000"/>
              </w:rPr>
              <w:t>招訓對象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0DB" w:rsidRDefault="00CA24AE" w:rsidP="00CA24AE">
            <w:pPr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CA24A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智慧財產權已成為工商業發展的主流，本課程將以專利為主體，因為專利資訊為研發成果及新產品開發之重要資訊來源，其內容具產業利用性、新穎性與進步性三大特點，本課程將闡述專利之基本概念並進一步建立專利分析之思考邏輯，著重於專利檢索及專利布局/申請兩部份。先傳授理論，再以實例說明及進行實作，讓學員能夠學習到最新的專利檢索及布局模式。</w:t>
            </w:r>
          </w:p>
          <w:p w:rsidR="00CA24AE" w:rsidRPr="00CA24AE" w:rsidRDefault="00CA24AE" w:rsidP="00CA24AE">
            <w:pPr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 w:rsidRPr="00CA24A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修完本課程後，對專利檢索及布局會有非常實用的經驗，可以運用開展本身企業的未來發展，並且監控對手的商業活動。</w:t>
            </w:r>
          </w:p>
        </w:tc>
      </w:tr>
      <w:tr w:rsidR="009B0AC4" w:rsidRPr="005D781F" w:rsidTr="00CA24AE">
        <w:trPr>
          <w:trHeight w:val="2970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5D781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課程內容大綱及時數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4AE" w:rsidRPr="00CA24AE" w:rsidRDefault="00CA24AE" w:rsidP="00CA24AE">
            <w:pPr>
              <w:snapToGrid w:val="0"/>
              <w:spacing w:line="280" w:lineRule="exact"/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</w:pPr>
            <w:r w:rsidRPr="00CA24A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1專利說明書解讀重點 (US/ EP/ JP/TW/WO)</w:t>
            </w:r>
          </w:p>
          <w:p w:rsidR="00CA24AE" w:rsidRPr="00CA24AE" w:rsidRDefault="00CA24AE" w:rsidP="00CA24AE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CA24A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2專利分類介紹 </w:t>
            </w:r>
            <w:bookmarkStart w:id="0" w:name="_GoBack"/>
            <w:bookmarkEnd w:id="0"/>
          </w:p>
          <w:p w:rsidR="00CA24AE" w:rsidRPr="00CA24AE" w:rsidRDefault="00CA24AE" w:rsidP="00CA24AE">
            <w:pPr>
              <w:snapToGrid w:val="0"/>
              <w:spacing w:line="280" w:lineRule="exact"/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</w:pPr>
            <w:r w:rsidRPr="00CA24A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3專利檢索實作－美國專利資料庫</w:t>
            </w:r>
          </w:p>
          <w:p w:rsidR="00CA24AE" w:rsidRPr="00CA24AE" w:rsidRDefault="00CA24AE" w:rsidP="00CA24AE">
            <w:pPr>
              <w:snapToGrid w:val="0"/>
              <w:spacing w:line="280" w:lineRule="exact"/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</w:pPr>
            <w:r w:rsidRPr="00CA24A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4專利檢索實作－台灣專利資料庫</w:t>
            </w:r>
          </w:p>
          <w:p w:rsidR="00CA24AE" w:rsidRPr="00CA24AE" w:rsidRDefault="00CA24AE" w:rsidP="00CA24AE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CA24A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5專利檢索實作－歐洲專利資料庫 </w:t>
            </w:r>
          </w:p>
          <w:p w:rsidR="00CA24AE" w:rsidRPr="00CA24AE" w:rsidRDefault="00CA24AE" w:rsidP="00CA24AE">
            <w:pPr>
              <w:snapToGrid w:val="0"/>
              <w:spacing w:line="280" w:lineRule="exact"/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</w:pPr>
            <w:r w:rsidRPr="00CA24A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6專利分析技巧</w:t>
            </w:r>
          </w:p>
          <w:p w:rsidR="00CA24AE" w:rsidRPr="00CA24AE" w:rsidRDefault="00CA24AE" w:rsidP="00CA24AE">
            <w:pPr>
              <w:snapToGrid w:val="0"/>
              <w:spacing w:line="280" w:lineRule="exact"/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</w:pPr>
            <w:r w:rsidRPr="00CA24A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7專利申請及布局技巧</w:t>
            </w:r>
          </w:p>
          <w:p w:rsidR="00CA24AE" w:rsidRPr="00CA24AE" w:rsidRDefault="00CA24AE" w:rsidP="00CA24AE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CA24A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8專利資料彙整與專利地圖實作</w:t>
            </w:r>
          </w:p>
          <w:p w:rsidR="00CA24AE" w:rsidRPr="00CA24AE" w:rsidRDefault="00CA24AE" w:rsidP="00CA24AE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  <w:p w:rsidR="009B0AC4" w:rsidRPr="005D781F" w:rsidRDefault="009B0AC4" w:rsidP="00CA24AE">
            <w:pPr>
              <w:snapToGrid w:val="0"/>
              <w:spacing w:line="280" w:lineRule="exact"/>
              <w:ind w:right="124"/>
              <w:rPr>
                <w:rFonts w:ascii="標楷體" w:eastAsia="標楷體" w:hAnsi="標楷體"/>
                <w:bCs/>
                <w:color w:val="000000"/>
              </w:rPr>
            </w:pPr>
            <w:r w:rsidRPr="00CA24A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總時數：</w:t>
            </w:r>
            <w:r w:rsidR="00CA24AE" w:rsidRPr="00CA24A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  <w:r w:rsidR="004E5EF3" w:rsidRPr="00CA24A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  <w:r w:rsidRPr="00CA24A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小時</w:t>
            </w:r>
          </w:p>
        </w:tc>
      </w:tr>
      <w:tr w:rsidR="009B0AC4" w:rsidRPr="005D781F" w:rsidTr="006D59AC">
        <w:trPr>
          <w:trHeight w:val="335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招訓對象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及資格條件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※招訓對象</w:t>
            </w:r>
            <w:r w:rsidR="00296350" w:rsidRPr="005D781F">
              <w:rPr>
                <w:rFonts w:ascii="標楷體" w:eastAsia="標楷體" w:hAnsi="標楷體" w:hint="eastAsia"/>
                <w:color w:val="000000"/>
              </w:rPr>
              <w:t>:</w:t>
            </w:r>
            <w:r w:rsidRPr="005D781F">
              <w:rPr>
                <w:rFonts w:ascii="標楷體" w:eastAsia="標楷體" w:hAnsi="標楷體"/>
                <w:color w:val="000000"/>
              </w:rPr>
              <w:t>本計畫補助對象為年滿15歲以上，具就業保險、勞工保險或農民健康保險被保險人身分之在職勞工，且符合下列資格之</w:t>
            </w:r>
            <w:proofErr w:type="gramStart"/>
            <w:r w:rsidRPr="005D781F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5D781F">
              <w:rPr>
                <w:rFonts w:ascii="標楷體" w:eastAsia="標楷體" w:hAnsi="標楷體"/>
                <w:color w:val="000000"/>
              </w:rPr>
              <w:t>：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（一）</w:t>
            </w:r>
            <w:r w:rsidRPr="005D781F">
              <w:rPr>
                <w:rFonts w:ascii="標楷體" w:eastAsia="標楷體" w:hAnsi="標楷體"/>
                <w:bCs/>
                <w:color w:val="000000"/>
              </w:rPr>
              <w:t>具本國籍。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（二）與中華民國境內設有戶籍之國民結婚，且獲准居留在臺灣地區工作之外國人、大陸地區人民。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（三）符合入出國及移民法第16條第3項、第4項規定之單一中華民國國籍之無戶籍國民，或取得居留身分之泰國、緬甸、印度或尼泊爾地區無國籍人民，且依就業服務法第51條第1項第1款規定取得工作許可者。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（四）跨</w:t>
            </w:r>
            <w:r w:rsidRPr="005D781F">
              <w:rPr>
                <w:rFonts w:ascii="標楷體" w:eastAsia="標楷體" w:hAnsi="標楷體"/>
                <w:color w:val="000000"/>
              </w:rPr>
              <w:t>國（境）人口販運被害人，並取得工作許可者。</w:t>
            </w:r>
          </w:p>
          <w:p w:rsidR="009B0AC4" w:rsidRPr="005D781F" w:rsidRDefault="009B0AC4" w:rsidP="005656C0">
            <w:pPr>
              <w:snapToGrid w:val="0"/>
              <w:spacing w:line="280" w:lineRule="exact"/>
              <w:ind w:left="601" w:hanging="601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/>
                <w:bCs/>
                <w:color w:val="000000"/>
              </w:rPr>
              <w:t>前項年齡及補助資格以</w:t>
            </w:r>
            <w:proofErr w:type="gramStart"/>
            <w:r w:rsidRPr="005D781F">
              <w:rPr>
                <w:rFonts w:ascii="標楷體" w:eastAsia="標楷體" w:hAnsi="標楷體"/>
                <w:bCs/>
                <w:color w:val="000000"/>
              </w:rPr>
              <w:t>開訓日為</w:t>
            </w:r>
            <w:proofErr w:type="gramEnd"/>
            <w:r w:rsidRPr="005D781F">
              <w:rPr>
                <w:rFonts w:ascii="標楷體" w:eastAsia="標楷體" w:hAnsi="標楷體"/>
                <w:bCs/>
                <w:color w:val="000000"/>
              </w:rPr>
              <w:t>基準日。</w:t>
            </w:r>
          </w:p>
        </w:tc>
      </w:tr>
      <w:tr w:rsidR="009B0AC4" w:rsidRPr="005D781F" w:rsidTr="006D59AC">
        <w:trPr>
          <w:trHeight w:val="600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遴選學員標準及作業程序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5656C0" w:rsidP="005656C0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56C0">
              <w:rPr>
                <w:rFonts w:ascii="標楷體" w:eastAsia="標楷體" w:hAnsi="標楷體" w:hint="eastAsia"/>
                <w:color w:val="000000" w:themeColor="text1"/>
              </w:rPr>
              <w:t>凡符合產投計畫補助資格者，依產業人才投資方案線上系統報名順序審核學員資格，符合者</w:t>
            </w:r>
            <w:proofErr w:type="gramStart"/>
            <w:r w:rsidRPr="005656C0">
              <w:rPr>
                <w:rFonts w:ascii="標楷體" w:eastAsia="標楷體" w:hAnsi="標楷體" w:hint="eastAsia"/>
                <w:color w:val="000000" w:themeColor="text1"/>
              </w:rPr>
              <w:t>依序錄訓</w:t>
            </w:r>
            <w:proofErr w:type="gramEnd"/>
            <w:r w:rsidRPr="005656C0">
              <w:rPr>
                <w:rFonts w:ascii="標楷體" w:eastAsia="標楷體" w:hAnsi="標楷體" w:hint="eastAsia"/>
                <w:color w:val="000000" w:themeColor="text1"/>
              </w:rPr>
              <w:t>，但經通知未於7日內繳交學費報名資料者，視為放棄，依序遞補</w:t>
            </w:r>
            <w:r w:rsidR="009B0AC4" w:rsidRPr="005D781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B0AC4" w:rsidRPr="005D781F" w:rsidTr="006D59AC">
        <w:trPr>
          <w:trHeight w:val="475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招訓人數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CA24AE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2</w:t>
            </w:r>
            <w:r>
              <w:rPr>
                <w:rFonts w:ascii="標楷體" w:eastAsia="標楷體" w:hAnsi="標楷體" w:hint="eastAsia"/>
                <w:color w:val="FF0000"/>
              </w:rPr>
              <w:t>5</w:t>
            </w:r>
            <w:r w:rsidR="009B0AC4" w:rsidRPr="005D781F">
              <w:rPr>
                <w:rFonts w:ascii="標楷體" w:eastAsia="標楷體" w:hAnsi="標楷體"/>
                <w:color w:val="FF0000"/>
              </w:rPr>
              <w:t>人</w:t>
            </w:r>
          </w:p>
        </w:tc>
      </w:tr>
      <w:tr w:rsidR="009B0AC4" w:rsidRPr="005D781F" w:rsidTr="006D59AC">
        <w:trPr>
          <w:trHeight w:val="54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報名</w:t>
            </w:r>
            <w:proofErr w:type="gramStart"/>
            <w:r w:rsidRPr="005D781F">
              <w:rPr>
                <w:rFonts w:ascii="標楷體" w:eastAsia="標楷體" w:hAnsi="標楷體"/>
                <w:color w:val="000000"/>
              </w:rPr>
              <w:t>起迄</w:t>
            </w:r>
            <w:proofErr w:type="gramEnd"/>
            <w:r w:rsidRPr="005D781F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E75AD7" w:rsidP="00CA24AE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2019/0</w:t>
            </w:r>
            <w:r w:rsidR="00CA24AE">
              <w:rPr>
                <w:rFonts w:ascii="標楷體" w:eastAsia="標楷體" w:hAnsi="標楷體" w:hint="eastAsia"/>
                <w:color w:val="000000"/>
              </w:rPr>
              <w:t>2</w:t>
            </w:r>
            <w:r w:rsidRPr="005D781F">
              <w:rPr>
                <w:rFonts w:ascii="標楷體" w:eastAsia="標楷體" w:hAnsi="標楷體"/>
                <w:color w:val="000000"/>
              </w:rPr>
              <w:t>/</w:t>
            </w:r>
            <w:r w:rsidR="00CA24AE">
              <w:rPr>
                <w:rFonts w:ascii="標楷體" w:eastAsia="標楷體" w:hAnsi="標楷體" w:hint="eastAsia"/>
                <w:color w:val="000000"/>
              </w:rPr>
              <w:t>0</w:t>
            </w:r>
            <w:r w:rsidR="00283E58">
              <w:rPr>
                <w:rFonts w:ascii="標楷體" w:eastAsia="標楷體" w:hAnsi="標楷體"/>
                <w:color w:val="000000"/>
              </w:rPr>
              <w:t>1</w:t>
            </w:r>
            <w:r w:rsidRPr="005D781F">
              <w:rPr>
                <w:rFonts w:ascii="標楷體" w:eastAsia="標楷體" w:hAnsi="標楷體"/>
                <w:color w:val="000000"/>
              </w:rPr>
              <w:t xml:space="preserve"> 12:00 ~ 108/0</w:t>
            </w:r>
            <w:r w:rsidR="00CA24AE">
              <w:rPr>
                <w:rFonts w:ascii="標楷體" w:eastAsia="標楷體" w:hAnsi="標楷體" w:hint="eastAsia"/>
                <w:color w:val="000000"/>
              </w:rPr>
              <w:t>3</w:t>
            </w:r>
            <w:r w:rsidRPr="005D781F">
              <w:rPr>
                <w:rFonts w:ascii="標楷體" w:eastAsia="標楷體" w:hAnsi="標楷體"/>
                <w:color w:val="000000"/>
              </w:rPr>
              <w:t>/</w:t>
            </w:r>
            <w:r w:rsidR="00CA24AE">
              <w:rPr>
                <w:rFonts w:ascii="標楷體" w:eastAsia="標楷體" w:hAnsi="標楷體" w:hint="eastAsia"/>
                <w:color w:val="000000"/>
              </w:rPr>
              <w:t>07</w:t>
            </w:r>
            <w:r w:rsidRPr="005D781F">
              <w:rPr>
                <w:rFonts w:ascii="標楷體" w:eastAsia="標楷體" w:hAnsi="標楷體"/>
                <w:color w:val="000000"/>
              </w:rPr>
              <w:t xml:space="preserve"> 18:00</w:t>
            </w:r>
          </w:p>
        </w:tc>
      </w:tr>
      <w:tr w:rsidR="009B0AC4" w:rsidRPr="005D781F" w:rsidTr="006D59AC">
        <w:trPr>
          <w:trHeight w:val="11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課時間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D7" w:rsidRPr="005D781F" w:rsidRDefault="009B0AC4" w:rsidP="00CA24A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201</w:t>
            </w:r>
            <w:r w:rsidR="00E75AD7" w:rsidRPr="005D781F">
              <w:rPr>
                <w:rFonts w:ascii="標楷體" w:eastAsia="標楷體" w:hAnsi="標楷體"/>
                <w:color w:val="000000"/>
              </w:rPr>
              <w:t>9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/</w:t>
            </w:r>
            <w:r w:rsidR="00CA24AE">
              <w:rPr>
                <w:rFonts w:ascii="標楷體" w:eastAsia="標楷體" w:hAnsi="標楷體" w:hint="eastAsia"/>
                <w:color w:val="000000"/>
              </w:rPr>
              <w:t>3</w:t>
            </w:r>
            <w:r w:rsidR="004E5EF3" w:rsidRPr="005D781F">
              <w:rPr>
                <w:rFonts w:ascii="標楷體" w:eastAsia="標楷體" w:hAnsi="標楷體" w:hint="eastAsia"/>
                <w:color w:val="000000"/>
              </w:rPr>
              <w:t>/</w:t>
            </w:r>
            <w:r w:rsidR="00CA24AE">
              <w:rPr>
                <w:rFonts w:ascii="標楷體" w:eastAsia="標楷體" w:hAnsi="標楷體" w:hint="eastAsia"/>
                <w:color w:val="000000"/>
              </w:rPr>
              <w:t>10</w:t>
            </w:r>
            <w:r w:rsidR="008A1306" w:rsidRPr="005D781F">
              <w:rPr>
                <w:rFonts w:ascii="標楷體" w:eastAsia="標楷體" w:hAnsi="標楷體" w:hint="eastAsia"/>
                <w:color w:val="000000"/>
              </w:rPr>
              <w:t>，</w:t>
            </w:r>
            <w:r w:rsidR="00CA24AE">
              <w:rPr>
                <w:rFonts w:ascii="標楷體" w:eastAsia="標楷體" w:hAnsi="標楷體" w:hint="eastAsia"/>
                <w:color w:val="000000"/>
              </w:rPr>
              <w:t>3/17，3/24</w:t>
            </w:r>
            <w:r w:rsidRPr="005D781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D781F">
              <w:rPr>
                <w:rFonts w:ascii="標楷體" w:eastAsia="標楷體" w:hAnsi="標楷體"/>
                <w:color w:val="000000"/>
              </w:rPr>
              <w:t>(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星期</w:t>
            </w:r>
            <w:r w:rsidR="00296350" w:rsidRPr="005D781F">
              <w:rPr>
                <w:rFonts w:ascii="標楷體" w:eastAsia="標楷體" w:hAnsi="標楷體" w:hint="eastAsia"/>
                <w:color w:val="000000"/>
              </w:rPr>
              <w:t>日</w:t>
            </w:r>
            <w:r w:rsidRPr="005D781F">
              <w:rPr>
                <w:rFonts w:ascii="標楷體" w:eastAsia="標楷體" w:hAnsi="標楷體" w:hint="eastAsia"/>
                <w:color w:val="000000"/>
              </w:rPr>
              <w:t xml:space="preserve"> 0</w:t>
            </w:r>
            <w:r w:rsidR="00CA24AE">
              <w:rPr>
                <w:rFonts w:ascii="標楷體" w:eastAsia="標楷體" w:hAnsi="標楷體" w:hint="eastAsia"/>
                <w:color w:val="000000"/>
              </w:rPr>
              <w:t>9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:</w:t>
            </w:r>
            <w:r w:rsidR="00CA24AE">
              <w:rPr>
                <w:rFonts w:ascii="標楷體" w:eastAsia="標楷體" w:hAnsi="標楷體" w:hint="eastAsia"/>
                <w:color w:val="000000"/>
              </w:rPr>
              <w:t>0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0~12:</w:t>
            </w:r>
            <w:r w:rsidR="00CA24AE">
              <w:rPr>
                <w:rFonts w:ascii="標楷體" w:eastAsia="標楷體" w:hAnsi="標楷體" w:hint="eastAsia"/>
                <w:color w:val="000000"/>
              </w:rPr>
              <w:t>0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0;13:</w:t>
            </w:r>
            <w:r w:rsidR="00CA24AE">
              <w:rPr>
                <w:rFonts w:ascii="標楷體" w:eastAsia="標楷體" w:hAnsi="標楷體" w:hint="eastAsia"/>
                <w:color w:val="000000"/>
              </w:rPr>
              <w:t>0</w:t>
            </w:r>
            <w:r w:rsidRPr="005D781F">
              <w:rPr>
                <w:rFonts w:ascii="標楷體" w:eastAsia="標楷體" w:hAnsi="標楷體" w:hint="eastAsia"/>
                <w:color w:val="000000"/>
              </w:rPr>
              <w:t>0~17:</w:t>
            </w:r>
            <w:r w:rsidR="00CA24AE">
              <w:rPr>
                <w:rFonts w:ascii="標楷體" w:eastAsia="標楷體" w:hAnsi="標楷體" w:hint="eastAsia"/>
                <w:color w:val="000000"/>
              </w:rPr>
              <w:t>0</w:t>
            </w:r>
            <w:r w:rsidRPr="005D781F">
              <w:rPr>
                <w:rFonts w:ascii="標楷體" w:eastAsia="標楷體" w:hAnsi="標楷體" w:hint="eastAsia"/>
                <w:color w:val="000000"/>
              </w:rPr>
              <w:t xml:space="preserve">0) </w:t>
            </w:r>
            <w:r w:rsidRPr="005D781F">
              <w:rPr>
                <w:rFonts w:ascii="標楷體" w:eastAsia="標楷體" w:hAnsi="標楷體"/>
                <w:color w:val="000000"/>
              </w:rPr>
              <w:t>上課，共計</w:t>
            </w:r>
            <w:r w:rsidR="00CA24AE">
              <w:rPr>
                <w:rFonts w:ascii="標楷體" w:eastAsia="標楷體" w:hAnsi="標楷體" w:hint="eastAsia"/>
                <w:color w:val="000000"/>
              </w:rPr>
              <w:t>21</w:t>
            </w:r>
            <w:r w:rsidRPr="005D781F">
              <w:rPr>
                <w:rFonts w:ascii="標楷體" w:eastAsia="標楷體" w:hAnsi="標楷體"/>
                <w:color w:val="000000"/>
              </w:rPr>
              <w:t>小時</w:t>
            </w:r>
          </w:p>
        </w:tc>
      </w:tr>
      <w:tr w:rsidR="009B0AC4" w:rsidRPr="005D781F" w:rsidTr="006D59AC">
        <w:trPr>
          <w:trHeight w:val="278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6D59AC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D7" w:rsidRPr="005D781F" w:rsidRDefault="00CA24AE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陳省三</w:t>
            </w:r>
            <w:r w:rsidR="00E75AD7" w:rsidRPr="005D781F">
              <w:rPr>
                <w:rFonts w:ascii="標楷體" w:eastAsia="標楷體" w:hAnsi="標楷體" w:hint="eastAsia"/>
                <w:color w:val="000000"/>
              </w:rPr>
              <w:t xml:space="preserve"> 老師 </w:t>
            </w:r>
          </w:p>
          <w:p w:rsidR="00CA24AE" w:rsidRPr="00CA24AE" w:rsidRDefault="00CA24AE" w:rsidP="00CA24AE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A24AE">
              <w:rPr>
                <w:rFonts w:ascii="標楷體" w:eastAsia="標楷體" w:hAnsi="標楷體" w:hint="eastAsia"/>
                <w:color w:val="000000"/>
              </w:rPr>
              <w:t xml:space="preserve">學歷：美國堪薩斯州州立大學   化學系 </w:t>
            </w:r>
          </w:p>
          <w:p w:rsidR="009B0AC4" w:rsidRPr="005D781F" w:rsidRDefault="00CA24AE" w:rsidP="00CA24A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A24AE">
              <w:rPr>
                <w:rFonts w:ascii="標楷體" w:eastAsia="標楷體" w:hAnsi="標楷體" w:hint="eastAsia"/>
                <w:color w:val="000000"/>
              </w:rPr>
              <w:t>專長：</w:t>
            </w:r>
            <w:r w:rsidRPr="00CA24AE">
              <w:rPr>
                <w:rFonts w:ascii="標楷體" w:eastAsia="標楷體" w:hAnsi="標楷體"/>
                <w:color w:val="000000"/>
              </w:rPr>
              <w:t>1.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專利地圖</w:t>
            </w:r>
            <w:r w:rsidRPr="00CA24AE">
              <w:rPr>
                <w:rFonts w:ascii="標楷體" w:eastAsia="標楷體" w:hAnsi="標楷體"/>
                <w:color w:val="000000"/>
              </w:rPr>
              <w:t>/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知識地圖</w:t>
            </w:r>
            <w:r w:rsidRPr="00CA24AE">
              <w:rPr>
                <w:rFonts w:ascii="標楷體" w:eastAsia="標楷體" w:hAnsi="標楷體"/>
                <w:color w:val="000000"/>
              </w:rPr>
              <w:t>/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產業地圖</w:t>
            </w:r>
            <w:r w:rsidRPr="00CA24AE">
              <w:rPr>
                <w:rFonts w:ascii="標楷體" w:eastAsia="標楷體" w:hAnsi="標楷體"/>
                <w:color w:val="000000"/>
              </w:rPr>
              <w:t xml:space="preserve"> 2.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智慧財產權</w:t>
            </w:r>
            <w:r w:rsidRPr="00CA24AE">
              <w:rPr>
                <w:rFonts w:ascii="標楷體" w:eastAsia="標楷體" w:hAnsi="標楷體"/>
                <w:color w:val="000000"/>
              </w:rPr>
              <w:t>-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專利</w:t>
            </w:r>
            <w:r w:rsidRPr="00CA24AE">
              <w:rPr>
                <w:rFonts w:ascii="標楷體" w:eastAsia="標楷體" w:hAnsi="標楷體"/>
                <w:color w:val="000000"/>
              </w:rPr>
              <w:t>/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商標之檢索與分析</w:t>
            </w:r>
            <w:r w:rsidRPr="00CA24AE">
              <w:rPr>
                <w:rFonts w:ascii="標楷體" w:eastAsia="標楷體" w:hAnsi="標楷體"/>
                <w:color w:val="000000"/>
              </w:rPr>
              <w:t xml:space="preserve"> 3.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智慧財產權</w:t>
            </w:r>
            <w:r w:rsidRPr="00CA24AE">
              <w:rPr>
                <w:rFonts w:ascii="標楷體" w:eastAsia="標楷體" w:hAnsi="標楷體"/>
                <w:color w:val="000000"/>
              </w:rPr>
              <w:t>-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專利組合</w:t>
            </w:r>
            <w:r w:rsidRPr="00CA24AE">
              <w:rPr>
                <w:rFonts w:ascii="標楷體" w:eastAsia="標楷體" w:hAnsi="標楷體"/>
                <w:color w:val="000000"/>
              </w:rPr>
              <w:t>/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策略</w:t>
            </w:r>
            <w:r w:rsidRPr="00CA24AE">
              <w:rPr>
                <w:rFonts w:ascii="標楷體" w:eastAsia="標楷體" w:hAnsi="標楷體"/>
                <w:color w:val="000000"/>
              </w:rPr>
              <w:t>/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布局</w:t>
            </w:r>
            <w:r w:rsidRPr="00CA24AE">
              <w:rPr>
                <w:rFonts w:ascii="標楷體" w:eastAsia="標楷體" w:hAnsi="標楷體"/>
                <w:color w:val="000000"/>
              </w:rPr>
              <w:t>/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侵權</w:t>
            </w:r>
            <w:r w:rsidRPr="00CA24AE">
              <w:rPr>
                <w:rFonts w:ascii="標楷體" w:eastAsia="標楷體" w:hAnsi="標楷體"/>
                <w:color w:val="000000"/>
              </w:rPr>
              <w:t>/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迴避設計</w:t>
            </w:r>
            <w:r w:rsidRPr="00CA24AE">
              <w:rPr>
                <w:rFonts w:ascii="標楷體" w:eastAsia="標楷體" w:hAnsi="標楷體"/>
                <w:color w:val="000000"/>
              </w:rPr>
              <w:t xml:space="preserve"> 4.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智慧財產權</w:t>
            </w:r>
            <w:r w:rsidRPr="00CA24AE">
              <w:rPr>
                <w:rFonts w:ascii="標楷體" w:eastAsia="標楷體" w:hAnsi="標楷體"/>
                <w:color w:val="000000"/>
              </w:rPr>
              <w:t>-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無形資產評價</w:t>
            </w:r>
            <w:r w:rsidRPr="00CA24AE">
              <w:rPr>
                <w:rFonts w:ascii="標楷體" w:eastAsia="標楷體" w:hAnsi="標楷體"/>
                <w:color w:val="000000"/>
              </w:rPr>
              <w:t xml:space="preserve"> 5.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智慧財產權</w:t>
            </w:r>
            <w:r w:rsidRPr="00CA24AE">
              <w:rPr>
                <w:rFonts w:ascii="標楷體" w:eastAsia="標楷體" w:hAnsi="標楷體"/>
                <w:color w:val="000000"/>
              </w:rPr>
              <w:t>-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智慧財產權</w:t>
            </w:r>
            <w:r w:rsidRPr="00CA24AE">
              <w:rPr>
                <w:rFonts w:ascii="標楷體" w:eastAsia="標楷體" w:hAnsi="標楷體"/>
                <w:color w:val="000000"/>
              </w:rPr>
              <w:t>/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市場之綜合分析應用</w:t>
            </w:r>
            <w:r w:rsidRPr="00CA24AE">
              <w:rPr>
                <w:rFonts w:ascii="標楷體" w:eastAsia="標楷體" w:hAnsi="標楷體"/>
                <w:color w:val="000000"/>
              </w:rPr>
              <w:t xml:space="preserve"> 6.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智慧財產權</w:t>
            </w:r>
            <w:r w:rsidRPr="00CA24AE">
              <w:rPr>
                <w:rFonts w:ascii="標楷體" w:eastAsia="標楷體" w:hAnsi="標楷體"/>
                <w:color w:val="000000"/>
              </w:rPr>
              <w:t>-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智慧財產權技術盤點</w:t>
            </w:r>
            <w:r w:rsidRPr="00CA24AE">
              <w:rPr>
                <w:rFonts w:ascii="標楷體" w:eastAsia="標楷體" w:hAnsi="標楷體"/>
                <w:color w:val="000000"/>
              </w:rPr>
              <w:t xml:space="preserve"> 7.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產業分析</w:t>
            </w:r>
            <w:r w:rsidRPr="00CA24AE">
              <w:rPr>
                <w:rFonts w:ascii="標楷體" w:eastAsia="標楷體" w:hAnsi="標楷體"/>
                <w:color w:val="000000"/>
              </w:rPr>
              <w:t xml:space="preserve"> 8.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競爭情報</w:t>
            </w:r>
            <w:r w:rsidRPr="00CA24AE">
              <w:rPr>
                <w:rFonts w:ascii="標楷體" w:eastAsia="標楷體" w:hAnsi="標楷體"/>
                <w:color w:val="000000"/>
              </w:rPr>
              <w:t>,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傑出貢獻：</w:t>
            </w:r>
            <w:r w:rsidRPr="00CA24AE">
              <w:rPr>
                <w:rFonts w:ascii="標楷體" w:eastAsia="標楷體" w:hAnsi="標楷體"/>
                <w:color w:val="000000"/>
              </w:rPr>
              <w:t xml:space="preserve"> 1.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經濟部智慧財產局智慧財產培訓學院種子師資</w:t>
            </w:r>
            <w:r w:rsidRPr="00CA24AE">
              <w:rPr>
                <w:rFonts w:ascii="標楷體" w:eastAsia="標楷體" w:hAnsi="標楷體"/>
                <w:color w:val="000000"/>
              </w:rPr>
              <w:t xml:space="preserve"> 2.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國防醫學院三軍總醫院｢智慧財產委員會｣委員</w:t>
            </w:r>
            <w:r w:rsidRPr="00CA24AE">
              <w:rPr>
                <w:rFonts w:ascii="標楷體" w:eastAsia="標楷體" w:hAnsi="標楷體"/>
                <w:color w:val="000000"/>
              </w:rPr>
              <w:t xml:space="preserve"> 3.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經濟部智慧財產局｢智慧財產權服務團｣講座</w:t>
            </w:r>
            <w:r w:rsidRPr="00CA24AE">
              <w:rPr>
                <w:rFonts w:ascii="標楷體" w:eastAsia="標楷體" w:hAnsi="標楷體"/>
                <w:color w:val="000000"/>
              </w:rPr>
              <w:t>,4.2008/2009/2010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年經濟部智慧財產局年度優良種籽師資</w:t>
            </w:r>
            <w:r w:rsidRPr="00CA24AE">
              <w:rPr>
                <w:rFonts w:ascii="標楷體" w:eastAsia="標楷體" w:hAnsi="標楷體"/>
                <w:color w:val="000000"/>
              </w:rPr>
              <w:t xml:space="preserve"> 5.</w:t>
            </w:r>
            <w:r w:rsidRPr="00CA24AE">
              <w:rPr>
                <w:rFonts w:ascii="標楷體" w:eastAsia="標楷體" w:hAnsi="標楷體" w:hint="eastAsia"/>
                <w:color w:val="000000"/>
              </w:rPr>
              <w:t>工研院電光所專利委員會辦理之所內專利課程講師 6.新加坡大學(NSU)智財權諮詢顧問,7.新加坡國立A</w:t>
            </w:r>
            <w:proofErr w:type="gramStart"/>
            <w:r w:rsidRPr="00CA24AE">
              <w:rPr>
                <w:rFonts w:ascii="標楷體" w:eastAsia="標楷體" w:hAnsi="標楷體" w:hint="eastAsia"/>
                <w:color w:val="000000"/>
              </w:rPr>
              <w:t>＊</w:t>
            </w:r>
            <w:proofErr w:type="gramEnd"/>
            <w:r w:rsidRPr="00CA24AE">
              <w:rPr>
                <w:rFonts w:ascii="標楷體" w:eastAsia="標楷體" w:hAnsi="標楷體" w:hint="eastAsia"/>
                <w:color w:val="000000"/>
              </w:rPr>
              <w:t>STAR研究中心 智財權諮詢顧問 8.聯茂電子股份有限公司顧問 9.經濟部智財局專利審查委員,10.新加坡知識產權局-輔導</w:t>
            </w:r>
            <w:proofErr w:type="spellStart"/>
            <w:r w:rsidRPr="00CA24AE">
              <w:rPr>
                <w:rFonts w:ascii="標楷體" w:eastAsia="標楷體" w:hAnsi="標楷體" w:hint="eastAsia"/>
                <w:color w:val="000000"/>
              </w:rPr>
              <w:t>Kikuze</w:t>
            </w:r>
            <w:proofErr w:type="spellEnd"/>
            <w:r w:rsidRPr="00CA24AE">
              <w:rPr>
                <w:rFonts w:ascii="標楷體" w:eastAsia="標楷體" w:hAnsi="標楷體" w:hint="eastAsia"/>
                <w:color w:val="000000"/>
              </w:rPr>
              <w:t xml:space="preserve">, X-Bio, Trek 2000, </w:t>
            </w:r>
            <w:proofErr w:type="spellStart"/>
            <w:r w:rsidRPr="00CA24AE">
              <w:rPr>
                <w:rFonts w:ascii="標楷體" w:eastAsia="標楷體" w:hAnsi="標楷體" w:hint="eastAsia"/>
                <w:color w:val="000000"/>
              </w:rPr>
              <w:t>Advanpack</w:t>
            </w:r>
            <w:proofErr w:type="spellEnd"/>
            <w:r w:rsidRPr="00CA24AE">
              <w:rPr>
                <w:rFonts w:ascii="標楷體" w:eastAsia="標楷體" w:hAnsi="標楷體" w:hint="eastAsia"/>
                <w:color w:val="000000"/>
              </w:rPr>
              <w:t xml:space="preserve"> solution…等五家廠商之智財權策略顧問</w:t>
            </w:r>
          </w:p>
        </w:tc>
      </w:tr>
      <w:tr w:rsidR="00210D2E" w:rsidRPr="005D781F" w:rsidTr="006D59AC">
        <w:trPr>
          <w:trHeight w:val="844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D2E" w:rsidRPr="005D781F" w:rsidRDefault="00210D2E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lastRenderedPageBreak/>
              <w:t>費用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AC" w:rsidRPr="006D59AC" w:rsidRDefault="006D59AC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D59AC">
              <w:rPr>
                <w:rFonts w:ascii="標楷體" w:eastAsia="標楷體" w:hAnsi="標楷體" w:hint="eastAsia"/>
                <w:color w:val="000000" w:themeColor="text1"/>
              </w:rPr>
              <w:t>實際參訓費用</w:t>
            </w:r>
            <w:proofErr w:type="gramEnd"/>
            <w:r w:rsidRPr="006D59AC">
              <w:rPr>
                <w:rFonts w:ascii="標楷體" w:eastAsia="標楷體" w:hAnsi="標楷體" w:hint="eastAsia"/>
                <w:color w:val="000000" w:themeColor="text1"/>
              </w:rPr>
              <w:t>：$</w:t>
            </w:r>
            <w:r w:rsidR="00CA24A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6D59AC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="00CA24AE">
              <w:rPr>
                <w:rFonts w:ascii="標楷體" w:eastAsia="標楷體" w:hAnsi="標楷體" w:hint="eastAsia"/>
                <w:color w:val="000000" w:themeColor="text1"/>
              </w:rPr>
              <w:t>38</w:t>
            </w:r>
            <w:r w:rsidRPr="006D59AC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6D59AC" w:rsidRPr="006D59AC" w:rsidRDefault="006D59AC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D59A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83E58" w:rsidRPr="00283E58">
              <w:rPr>
                <w:rFonts w:ascii="標楷體" w:eastAsia="標楷體" w:hAnsi="標楷體" w:hint="eastAsia"/>
                <w:color w:val="000000" w:themeColor="text1"/>
              </w:rPr>
              <w:t>勞動力</w:t>
            </w:r>
            <w:proofErr w:type="gramStart"/>
            <w:r w:rsidR="00283E58" w:rsidRPr="00283E58">
              <w:rPr>
                <w:rFonts w:ascii="標楷體" w:eastAsia="標楷體" w:hAnsi="標楷體" w:hint="eastAsia"/>
                <w:color w:val="000000" w:themeColor="text1"/>
              </w:rPr>
              <w:t>發展署北基</w:t>
            </w:r>
            <w:proofErr w:type="gramEnd"/>
            <w:r w:rsidR="00283E58" w:rsidRPr="00283E58">
              <w:rPr>
                <w:rFonts w:ascii="標楷體" w:eastAsia="標楷體" w:hAnsi="標楷體" w:hint="eastAsia"/>
                <w:color w:val="000000" w:themeColor="text1"/>
              </w:rPr>
              <w:t>宜花金馬分署補助</w:t>
            </w:r>
            <w:r w:rsidRPr="006D59AC">
              <w:rPr>
                <w:rFonts w:ascii="標楷體" w:eastAsia="標楷體" w:hAnsi="標楷體" w:hint="eastAsia"/>
                <w:color w:val="000000" w:themeColor="text1"/>
              </w:rPr>
              <w:t>：$2,</w:t>
            </w:r>
            <w:r w:rsidR="00CA24AE">
              <w:rPr>
                <w:rFonts w:ascii="標楷體" w:eastAsia="標楷體" w:hAnsi="標楷體" w:hint="eastAsia"/>
                <w:color w:val="000000" w:themeColor="text1"/>
              </w:rPr>
              <w:t>704</w:t>
            </w:r>
            <w:r w:rsidRPr="006D59A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Pr="006D59AC">
              <w:rPr>
                <w:rFonts w:ascii="標楷體" w:eastAsia="標楷體" w:hAnsi="標楷體" w:hint="eastAsia"/>
                <w:color w:val="000000" w:themeColor="text1"/>
              </w:rPr>
              <w:t>參訓學員</w:t>
            </w:r>
            <w:proofErr w:type="gramEnd"/>
            <w:r w:rsidRPr="006D59AC">
              <w:rPr>
                <w:rFonts w:ascii="標楷體" w:eastAsia="標楷體" w:hAnsi="標楷體" w:hint="eastAsia"/>
                <w:color w:val="000000" w:themeColor="text1"/>
              </w:rPr>
              <w:t>自行負擔：$</w:t>
            </w:r>
            <w:r w:rsidR="00CA24AE">
              <w:rPr>
                <w:rFonts w:ascii="標楷體" w:eastAsia="標楷體" w:hAnsi="標楷體" w:hint="eastAsia"/>
                <w:color w:val="000000" w:themeColor="text1"/>
              </w:rPr>
              <w:t>676</w:t>
            </w:r>
            <w:r w:rsidRPr="006D59A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210D2E" w:rsidRPr="006D59AC" w:rsidRDefault="006D59AC" w:rsidP="006D59AC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6D59AC">
              <w:rPr>
                <w:rFonts w:ascii="標楷體" w:eastAsia="標楷體" w:hAnsi="標楷體" w:hint="eastAsia"/>
                <w:color w:val="000000" w:themeColor="text1"/>
              </w:rPr>
              <w:t>政府補助一般勞工訓練費用80%、補助全額訓練費用適用對象訓練費用100%</w:t>
            </w:r>
          </w:p>
        </w:tc>
      </w:tr>
      <w:tr w:rsidR="009B0AC4" w:rsidRPr="005D781F" w:rsidTr="006D59AC">
        <w:trPr>
          <w:trHeight w:val="112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210D2E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繳費方式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D2E" w:rsidRPr="005D781F" w:rsidRDefault="00210D2E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銀行：兆豐國際商業銀行  竹科新安分行 總行代號 017</w:t>
            </w:r>
          </w:p>
          <w:p w:rsidR="00210D2E" w:rsidRPr="005D781F" w:rsidRDefault="00210D2E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 xml:space="preserve">帳號：020-09-10136-1  </w:t>
            </w:r>
            <w:r w:rsidRPr="005D781F">
              <w:rPr>
                <w:rFonts w:ascii="標楷體" w:eastAsia="標楷體" w:hAnsi="標楷體"/>
                <w:color w:val="000000"/>
              </w:rPr>
              <w:t xml:space="preserve"> </w:t>
            </w:r>
            <w:r w:rsidRPr="005D781F">
              <w:rPr>
                <w:rFonts w:ascii="標楷體" w:eastAsia="標楷體" w:hAnsi="標楷體" w:hint="eastAsia"/>
                <w:color w:val="000000"/>
              </w:rPr>
              <w:t xml:space="preserve">戶名：中華系統性創新學會 </w:t>
            </w:r>
          </w:p>
          <w:p w:rsidR="00210D2E" w:rsidRPr="006D59AC" w:rsidRDefault="00210D2E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D59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◎請將繳費證明(匯款、ATM轉帳單據)，傳真至（03）572-3210或</w:t>
            </w:r>
            <w:r w:rsidRPr="006D59AC">
              <w:rPr>
                <w:rFonts w:ascii="標楷體" w:eastAsia="標楷體" w:hAnsi="標楷體"/>
                <w:color w:val="000000"/>
                <w:sz w:val="20"/>
                <w:szCs w:val="20"/>
              </w:rPr>
              <w:t>mail:</w:t>
            </w:r>
            <w:r w:rsidRPr="006D59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service@ssi.org.tw</w:t>
            </w:r>
          </w:p>
        </w:tc>
      </w:tr>
      <w:tr w:rsidR="009B0AC4" w:rsidRPr="005D781F" w:rsidTr="006D59AC">
        <w:trPr>
          <w:trHeight w:val="141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退費辦法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 xml:space="preserve">※依據產業人才投資計畫第30、31點 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三十、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參訓學員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已繳納訓練費用，但因個人因素，於開訓日前辦理退訓者，訓練單位應依下列規定辦理退費：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（一）非學分班訓練單位至多得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收取本署核定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訓練費用百分之五，餘者退還學員。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（二）學分班退費標準依教育部規定辦理。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已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開訓但未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逾訓練總時數三分之一者，訓練單位應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退還本署核定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訓練費用百分之五十。但已逾訓練總時數三分之一者，不予退費。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匯款退費者，學員須自行負擔匯款手續費用或於退款金額中扣除。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三十一、訓練單位有下列情事之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者，應全數退還學員已繳交之費用：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（一）因故未開班。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（二）未如期開班。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（三）因訓練單位未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落實參訓學員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資格審查，致有學員不符補助資格而退訓者。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訓練單位如變更訓練時間、地點或其他重大缺失等，致學員無法配合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而需退訓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者，訓練單位應依未上課時數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佔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訓練總時數之比例退還學員訓練費用。匯款退費者，由訓練單位負擔匯款手續費用。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因訓練單位之原因，致學員無法於結訓後六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月內取得本計畫補助金額，訓練單位應先代墊補助款項。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經司法判決確定或經認定非可歸責於訓練單位者，得另檢具證明向分署申請代墊補助款項。</w:t>
            </w:r>
          </w:p>
          <w:p w:rsidR="009B0AC4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 w:hint="eastAsia"/>
                <w:color w:val="000000"/>
              </w:rPr>
              <w:t>退費處理</w:t>
            </w:r>
            <w:proofErr w:type="gramStart"/>
            <w:r w:rsidRPr="005D781F">
              <w:rPr>
                <w:rFonts w:ascii="標楷體" w:eastAsia="標楷體" w:hAnsi="標楷體" w:hint="eastAsia"/>
                <w:color w:val="000000"/>
              </w:rPr>
              <w:t>期間，</w:t>
            </w:r>
            <w:proofErr w:type="gramEnd"/>
            <w:r w:rsidRPr="005D781F">
              <w:rPr>
                <w:rFonts w:ascii="標楷體" w:eastAsia="標楷體" w:hAnsi="標楷體" w:hint="eastAsia"/>
                <w:color w:val="000000"/>
              </w:rPr>
              <w:t>依據各訓練單位處理退費手續，並應於一個月內將退款金額匯入學員帳戶或以現金退還學員。</w:t>
            </w:r>
          </w:p>
        </w:tc>
      </w:tr>
      <w:tr w:rsidR="009B0AC4" w:rsidRPr="005D781F" w:rsidTr="006D59AC">
        <w:trPr>
          <w:trHeight w:val="2521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說明事項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說明事項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1.訓練單位得先收取全額訓練費用，並與學員簽訂契約。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2.低收入戶或中低收入戶中有工作能力者、原住民、身心障礙者、中高齡者、獨力負 擔家計者、家庭暴力被害人、更生受保護人、其他依就業服務法第24條規定經中央主 管機關認為有必要者、65歲（含）以上者、因犯罪行為被害死亡者之配偶、直系親屬 或其未成年子女之監護人、因犯罪行為被害受重傷者之本人、配偶、直系親屬或其未 成年子女之監護人等在職勞工為全額補助對象，報名時須備齊相關資料。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3.缺席時數未逾訓練總時數之1/5，且取得結訓證書者，經行政程序核可後，始可取 得</w:t>
            </w:r>
            <w:r w:rsidR="00283E58" w:rsidRPr="00283E58">
              <w:rPr>
                <w:rFonts w:ascii="標楷體" w:eastAsia="標楷體" w:hAnsi="標楷體" w:hint="eastAsia"/>
              </w:rPr>
              <w:t>勞動力</w:t>
            </w:r>
            <w:proofErr w:type="gramStart"/>
            <w:r w:rsidR="00283E58" w:rsidRPr="00283E58">
              <w:rPr>
                <w:rFonts w:ascii="標楷體" w:eastAsia="標楷體" w:hAnsi="標楷體" w:hint="eastAsia"/>
              </w:rPr>
              <w:t>發展署北基</w:t>
            </w:r>
            <w:proofErr w:type="gramEnd"/>
            <w:r w:rsidR="00283E58" w:rsidRPr="00283E58">
              <w:rPr>
                <w:rFonts w:ascii="標楷體" w:eastAsia="標楷體" w:hAnsi="標楷體" w:hint="eastAsia"/>
              </w:rPr>
              <w:t>宜花金馬分署補助</w:t>
            </w:r>
            <w:r w:rsidRPr="005D781F">
              <w:rPr>
                <w:rFonts w:ascii="標楷體" w:eastAsia="標楷體" w:hAnsi="標楷體" w:hint="eastAsia"/>
              </w:rPr>
              <w:t>。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ind w:left="180" w:hanging="180"/>
              <w:jc w:val="both"/>
              <w:rPr>
                <w:rFonts w:ascii="標楷體" w:eastAsia="標楷體" w:hAnsi="標楷體"/>
              </w:rPr>
            </w:pPr>
            <w:r w:rsidRPr="005D781F">
              <w:rPr>
                <w:rFonts w:ascii="標楷體" w:eastAsia="標楷體" w:hAnsi="標楷體" w:hint="eastAsia"/>
              </w:rPr>
              <w:t>4.參加職前訓練</w:t>
            </w:r>
            <w:proofErr w:type="gramStart"/>
            <w:r w:rsidRPr="005D781F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5D781F">
              <w:rPr>
                <w:rFonts w:ascii="標楷體" w:eastAsia="標楷體" w:hAnsi="標楷體" w:hint="eastAsia"/>
              </w:rPr>
              <w:t>接受政府訓練經費補助者（勞保投保證號前2碼數字為09訓字 保之參訓學員），</w:t>
            </w:r>
            <w:proofErr w:type="gramStart"/>
            <w:r w:rsidRPr="005D781F">
              <w:rPr>
                <w:rFonts w:ascii="標楷體" w:eastAsia="標楷體" w:hAnsi="標楷體" w:hint="eastAsia"/>
              </w:rPr>
              <w:t>及參訓學員</w:t>
            </w:r>
            <w:proofErr w:type="gramEnd"/>
            <w:r w:rsidRPr="005D781F">
              <w:rPr>
                <w:rFonts w:ascii="標楷體" w:eastAsia="標楷體" w:hAnsi="標楷體" w:hint="eastAsia"/>
              </w:rPr>
              <w:t>投保狀況檢核表僅為裁減續保及</w:t>
            </w:r>
            <w:proofErr w:type="gramStart"/>
            <w:r w:rsidRPr="005D781F">
              <w:rPr>
                <w:rFonts w:ascii="標楷體" w:eastAsia="標楷體" w:hAnsi="標楷體" w:hint="eastAsia"/>
              </w:rPr>
              <w:t>職災續保之參訓學員</w:t>
            </w:r>
            <w:proofErr w:type="gramEnd"/>
            <w:r w:rsidRPr="005D781F">
              <w:rPr>
                <w:rFonts w:ascii="標楷體" w:eastAsia="標楷體" w:hAnsi="標楷體" w:hint="eastAsia"/>
              </w:rPr>
              <w:t>，不予補助訓練費用。</w:t>
            </w:r>
          </w:p>
        </w:tc>
      </w:tr>
      <w:tr w:rsidR="009B0AC4" w:rsidRPr="005D781F" w:rsidTr="006D59AC">
        <w:trPr>
          <w:trHeight w:val="1052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訓練單位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聯絡專線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06" w:rsidRPr="005D781F" w:rsidRDefault="009B0AC4" w:rsidP="00E75AD7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【中華系統性創新學會】   聯絡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人：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倪巧玲   </w:t>
            </w:r>
          </w:p>
          <w:p w:rsidR="005D781F" w:rsidRPr="005D781F" w:rsidRDefault="000D7006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聯絡電話：03-5723200#14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9B0AC4" w:rsidRPr="005D781F">
              <w:rPr>
                <w:rFonts w:ascii="標楷體" w:eastAsia="標楷體" w:hAnsi="標楷體" w:hint="eastAsia"/>
                <w:color w:val="000000" w:themeColor="text1"/>
              </w:rPr>
              <w:t xml:space="preserve">傳真：03-5723210  </w:t>
            </w:r>
            <w:r w:rsidR="00210D2E" w:rsidRPr="005D781F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="00210D2E" w:rsidRPr="005D781F">
              <w:rPr>
                <w:rFonts w:ascii="標楷體" w:eastAsia="標楷體" w:hAnsi="標楷體"/>
                <w:color w:val="000000" w:themeColor="text1"/>
              </w:rPr>
              <w:t>mail:</w:t>
            </w:r>
            <w:r w:rsidR="009B0AC4" w:rsidRPr="005D781F">
              <w:rPr>
                <w:rFonts w:ascii="標楷體" w:eastAsia="標楷體" w:hAnsi="標楷體" w:hint="eastAsia"/>
                <w:color w:val="000000" w:themeColor="text1"/>
              </w:rPr>
              <w:t>service@ssi.org.tw</w:t>
            </w:r>
          </w:p>
          <w:p w:rsidR="005D781F" w:rsidRPr="005D781F" w:rsidRDefault="005D781F" w:rsidP="005D781F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地址:新竹市光復路二段352號6樓</w:t>
            </w:r>
          </w:p>
        </w:tc>
      </w:tr>
      <w:tr w:rsidR="009B0AC4" w:rsidRPr="005D781F" w:rsidTr="006D59AC">
        <w:trPr>
          <w:trHeight w:val="194"/>
        </w:trPr>
        <w:tc>
          <w:tcPr>
            <w:tcW w:w="126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補助單位</w:t>
            </w:r>
          </w:p>
          <w:p w:rsidR="009B0AC4" w:rsidRPr="005D781F" w:rsidRDefault="009B0AC4" w:rsidP="00E75AD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781F">
              <w:rPr>
                <w:rFonts w:ascii="標楷體" w:eastAsia="標楷體" w:hAnsi="標楷體"/>
                <w:color w:val="000000"/>
              </w:rPr>
              <w:t>申訴專線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A7C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/>
                <w:color w:val="000000" w:themeColor="text1"/>
              </w:rPr>
              <w:t>【</w:t>
            </w:r>
            <w:r w:rsidRPr="005D781F">
              <w:rPr>
                <w:rFonts w:ascii="標楷體" w:eastAsia="標楷體" w:hAnsi="標楷體" w:hint="eastAsia"/>
                <w:color w:val="000000" w:themeColor="text1"/>
              </w:rPr>
              <w:t>勞動部勞動力發展署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>】</w:t>
            </w:r>
          </w:p>
          <w:p w:rsidR="002E1A7C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781F">
              <w:rPr>
                <w:rFonts w:ascii="標楷體" w:eastAsia="標楷體" w:hAnsi="標楷體"/>
                <w:color w:val="000000" w:themeColor="text1"/>
              </w:rPr>
              <w:t>電話：0800-777888</w:t>
            </w:r>
            <w:r w:rsidRPr="005D781F">
              <w:rPr>
                <w:rFonts w:ascii="標楷體" w:eastAsia="標楷體" w:hAnsi="標楷體"/>
                <w:color w:val="000000" w:themeColor="text1"/>
              </w:rPr>
              <w:tab/>
            </w:r>
            <w:hyperlink r:id="rId8" w:history="1">
              <w:r w:rsidR="005D781F" w:rsidRPr="005D781F">
                <w:rPr>
                  <w:rStyle w:val="af0"/>
                  <w:rFonts w:ascii="標楷體" w:eastAsia="標楷體" w:hAnsi="標楷體"/>
                </w:rPr>
                <w:t>http://www.</w:t>
              </w:r>
              <w:r w:rsidR="005D781F" w:rsidRPr="005D781F">
                <w:rPr>
                  <w:rStyle w:val="af0"/>
                  <w:rFonts w:ascii="標楷體" w:eastAsia="標楷體" w:hAnsi="標楷體" w:hint="eastAsia"/>
                </w:rPr>
                <w:t>wda</w:t>
              </w:r>
              <w:r w:rsidR="005D781F" w:rsidRPr="005D781F">
                <w:rPr>
                  <w:rStyle w:val="af0"/>
                  <w:rFonts w:ascii="標楷體" w:eastAsia="標楷體" w:hAnsi="標楷體"/>
                </w:rPr>
                <w:t>.gov.tw</w:t>
              </w:r>
            </w:hyperlink>
          </w:p>
          <w:p w:rsidR="002E1A7C" w:rsidRPr="005D781F" w:rsidRDefault="002E1A7C" w:rsidP="00E75AD7">
            <w:pPr>
              <w:snapToGrid w:val="0"/>
              <w:spacing w:line="280" w:lineRule="exact"/>
              <w:jc w:val="both"/>
              <w:rPr>
                <w:rFonts w:ascii="標楷體" w:eastAsia="標楷體" w:hAnsi="標楷體" w:cs="Adobe 仿宋 Std R"/>
                <w:w w:val="107"/>
                <w:position w:val="1"/>
              </w:rPr>
            </w:pPr>
            <w:r w:rsidRPr="005D781F">
              <w:rPr>
                <w:rFonts w:ascii="標楷體" w:eastAsia="標楷體" w:hAnsi="標楷體" w:hint="eastAsia"/>
                <w:color w:val="000000" w:themeColor="text1"/>
              </w:rPr>
              <w:t>其他課程查詢：</w:t>
            </w:r>
            <w:hyperlink r:id="rId9" w:history="1">
              <w:r w:rsidR="005D781F" w:rsidRPr="005D781F">
                <w:rPr>
                  <w:rStyle w:val="af0"/>
                  <w:rFonts w:ascii="標楷體" w:eastAsia="標楷體" w:hAnsi="標楷體" w:cs="Adobe 仿宋 Std R"/>
                  <w:w w:val="107"/>
                  <w:position w:val="1"/>
                </w:rPr>
                <w:t>https://ojt.wda.gov.tw/</w:t>
              </w:r>
            </w:hyperlink>
          </w:p>
          <w:p w:rsidR="00283E58" w:rsidRPr="00283E58" w:rsidRDefault="00283E58" w:rsidP="00283E58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3E58">
              <w:rPr>
                <w:rFonts w:ascii="標楷體" w:eastAsia="標楷體" w:hAnsi="標楷體" w:hint="eastAsia"/>
                <w:color w:val="000000" w:themeColor="text1"/>
              </w:rPr>
              <w:t>【勞動部勞動力發展署北基宜花金馬分署】</w:t>
            </w:r>
          </w:p>
          <w:p w:rsidR="00283E58" w:rsidRPr="00283E58" w:rsidRDefault="00283E58" w:rsidP="00283E58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3E5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電 話：02-89956399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                           </w:t>
            </w:r>
            <w:r w:rsidRPr="00283E58">
              <w:rPr>
                <w:rFonts w:ascii="標楷體" w:eastAsia="標楷體" w:hAnsi="標楷體" w:hint="eastAsia"/>
                <w:color w:val="000000" w:themeColor="text1"/>
              </w:rPr>
              <w:t>傳 真：02-89956378</w:t>
            </w:r>
          </w:p>
          <w:p w:rsidR="00283E58" w:rsidRPr="00283E58" w:rsidRDefault="00283E58" w:rsidP="00283E58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83E58">
              <w:rPr>
                <w:rFonts w:ascii="標楷體" w:eastAsia="標楷體" w:hAnsi="標楷體" w:hint="eastAsia"/>
                <w:color w:val="000000" w:themeColor="text1"/>
              </w:rPr>
              <w:t>電子郵件：</w:t>
            </w:r>
            <w:hyperlink r:id="rId10" w:history="1">
              <w:r w:rsidRPr="00AB45F4">
                <w:rPr>
                  <w:rStyle w:val="af0"/>
                  <w:rFonts w:ascii="標楷體" w:eastAsia="標楷體" w:hAnsi="標楷體" w:hint="eastAsia"/>
                </w:rPr>
                <w:t>service2@wda.gov.tw</w:t>
              </w:r>
            </w:hyperlink>
            <w:r>
              <w:rPr>
                <w:rFonts w:ascii="標楷體" w:eastAsia="標楷體" w:hAnsi="標楷體"/>
                <w:color w:val="000000" w:themeColor="text1"/>
              </w:rPr>
              <w:t xml:space="preserve">          </w:t>
            </w:r>
            <w:r w:rsidRPr="00283E58">
              <w:rPr>
                <w:rFonts w:ascii="標楷體" w:eastAsia="標楷體" w:hAnsi="標楷體" w:hint="eastAsia"/>
                <w:color w:val="000000" w:themeColor="text1"/>
              </w:rPr>
              <w:t>網 址：</w:t>
            </w:r>
            <w:hyperlink r:id="rId11" w:history="1">
              <w:r w:rsidRPr="00AB45F4">
                <w:rPr>
                  <w:rStyle w:val="af0"/>
                  <w:rFonts w:ascii="標楷體" w:eastAsia="標楷體" w:hAnsi="標楷體" w:hint="eastAsia"/>
                </w:rPr>
                <w:t>https://tkyhkm.wda.gov.tw/</w:t>
              </w:r>
            </w:hyperlink>
          </w:p>
        </w:tc>
      </w:tr>
    </w:tbl>
    <w:p w:rsidR="00210D2E" w:rsidRPr="005D781F" w:rsidRDefault="009B0AC4" w:rsidP="00E75AD7">
      <w:pPr>
        <w:pStyle w:val="a3"/>
        <w:rPr>
          <w:color w:val="000000" w:themeColor="text1"/>
        </w:rPr>
      </w:pPr>
      <w:r w:rsidRPr="005D781F">
        <w:rPr>
          <w:color w:val="000000" w:themeColor="text1"/>
        </w:rPr>
        <w:lastRenderedPageBreak/>
        <w:t>※報名前請務必仔細詳閱以上說明。</w:t>
      </w:r>
    </w:p>
    <w:sectPr w:rsidR="00210D2E" w:rsidRPr="005D781F" w:rsidSect="00BD6EA7">
      <w:headerReference w:type="default" r:id="rId12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1F" w:rsidRDefault="005D781F" w:rsidP="00D86FE4">
      <w:r>
        <w:separator/>
      </w:r>
    </w:p>
  </w:endnote>
  <w:endnote w:type="continuationSeparator" w:id="0">
    <w:p w:rsidR="005D781F" w:rsidRDefault="005D781F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1F" w:rsidRDefault="005D781F" w:rsidP="00D86FE4">
      <w:r>
        <w:separator/>
      </w:r>
    </w:p>
  </w:footnote>
  <w:footnote w:type="continuationSeparator" w:id="0">
    <w:p w:rsidR="005D781F" w:rsidRDefault="005D781F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1F" w:rsidRPr="00907166" w:rsidRDefault="005D781F" w:rsidP="00907166">
    <w:pPr>
      <w:pStyle w:val="ac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76258</wp:posOffset>
          </wp:positionH>
          <wp:positionV relativeFrom="paragraph">
            <wp:posOffset>-367030</wp:posOffset>
          </wp:positionV>
          <wp:extent cx="3296920" cy="461968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i_logo(中+英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920" cy="46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       </w:t>
    </w:r>
    <w:r w:rsidR="00CA24AE">
      <w:rPr>
        <w:rFonts w:ascii="新細明體" w:hAnsi="新細明體" w:cs="新細明體"/>
        <w:kern w:val="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8913" type="#_x0000_t75" style="position:absolute;margin-left:53.6pt;margin-top:50.45pt;width:510.1pt;height:558.35pt;z-index:-251658240;mso-position-horizontal-relative:margin;mso-position-vertical-relative:margin" o:allowincell="f">
          <v:imagedata r:id="rId2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38A9"/>
    <w:multiLevelType w:val="hybridMultilevel"/>
    <w:tmpl w:val="248EC606"/>
    <w:lvl w:ilvl="0" w:tplc="95F6A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A"/>
    <w:rsid w:val="00006DA2"/>
    <w:rsid w:val="00045B6D"/>
    <w:rsid w:val="00054E2F"/>
    <w:rsid w:val="00056E2C"/>
    <w:rsid w:val="00063702"/>
    <w:rsid w:val="00084098"/>
    <w:rsid w:val="000D7006"/>
    <w:rsid w:val="00173066"/>
    <w:rsid w:val="0019024C"/>
    <w:rsid w:val="001E2BE1"/>
    <w:rsid w:val="001F4D27"/>
    <w:rsid w:val="00210D2E"/>
    <w:rsid w:val="0022669B"/>
    <w:rsid w:val="00283E58"/>
    <w:rsid w:val="00296350"/>
    <w:rsid w:val="002A6686"/>
    <w:rsid w:val="002B383B"/>
    <w:rsid w:val="002E1A7C"/>
    <w:rsid w:val="002F396A"/>
    <w:rsid w:val="002F4FB3"/>
    <w:rsid w:val="003225DD"/>
    <w:rsid w:val="0033032D"/>
    <w:rsid w:val="003403FF"/>
    <w:rsid w:val="003670DB"/>
    <w:rsid w:val="00373A20"/>
    <w:rsid w:val="003879E3"/>
    <w:rsid w:val="003C27AC"/>
    <w:rsid w:val="003D142B"/>
    <w:rsid w:val="003E211B"/>
    <w:rsid w:val="003F5610"/>
    <w:rsid w:val="00440872"/>
    <w:rsid w:val="00467BC9"/>
    <w:rsid w:val="004B65D3"/>
    <w:rsid w:val="004C6F59"/>
    <w:rsid w:val="004D75C9"/>
    <w:rsid w:val="004E5EF3"/>
    <w:rsid w:val="00535BCE"/>
    <w:rsid w:val="00544CFF"/>
    <w:rsid w:val="005504C5"/>
    <w:rsid w:val="005656C0"/>
    <w:rsid w:val="00581BD3"/>
    <w:rsid w:val="005C1675"/>
    <w:rsid w:val="005D781F"/>
    <w:rsid w:val="00614E98"/>
    <w:rsid w:val="00681B38"/>
    <w:rsid w:val="006D59AC"/>
    <w:rsid w:val="006E4A6A"/>
    <w:rsid w:val="007261D2"/>
    <w:rsid w:val="007421CC"/>
    <w:rsid w:val="007452FE"/>
    <w:rsid w:val="0074578B"/>
    <w:rsid w:val="00762B3A"/>
    <w:rsid w:val="00785117"/>
    <w:rsid w:val="00797F5E"/>
    <w:rsid w:val="008164A0"/>
    <w:rsid w:val="008469BB"/>
    <w:rsid w:val="00856263"/>
    <w:rsid w:val="008A1306"/>
    <w:rsid w:val="008D4322"/>
    <w:rsid w:val="00907166"/>
    <w:rsid w:val="00965500"/>
    <w:rsid w:val="009B0AC4"/>
    <w:rsid w:val="009D0D6C"/>
    <w:rsid w:val="00A3469A"/>
    <w:rsid w:val="00AB7937"/>
    <w:rsid w:val="00AF66C8"/>
    <w:rsid w:val="00B067A1"/>
    <w:rsid w:val="00B31E57"/>
    <w:rsid w:val="00B67AC0"/>
    <w:rsid w:val="00BB2C34"/>
    <w:rsid w:val="00BD6EA7"/>
    <w:rsid w:val="00BE2A50"/>
    <w:rsid w:val="00C21BCF"/>
    <w:rsid w:val="00C50D64"/>
    <w:rsid w:val="00C76EFF"/>
    <w:rsid w:val="00C81D18"/>
    <w:rsid w:val="00CA24AE"/>
    <w:rsid w:val="00CE7C8E"/>
    <w:rsid w:val="00D0676E"/>
    <w:rsid w:val="00D33584"/>
    <w:rsid w:val="00D65A32"/>
    <w:rsid w:val="00D86FE4"/>
    <w:rsid w:val="00E14886"/>
    <w:rsid w:val="00E23251"/>
    <w:rsid w:val="00E35E9F"/>
    <w:rsid w:val="00E716B9"/>
    <w:rsid w:val="00E75AD7"/>
    <w:rsid w:val="00EE07C3"/>
    <w:rsid w:val="00EE0BED"/>
    <w:rsid w:val="00F32A54"/>
    <w:rsid w:val="00F5280F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  <w:style w:type="paragraph" w:styleId="af1">
    <w:name w:val="No Spacing"/>
    <w:uiPriority w:val="1"/>
    <w:qFormat/>
    <w:rsid w:val="00535B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text-primary">
    <w:name w:val="text-primary"/>
    <w:basedOn w:val="a0"/>
    <w:rsid w:val="00E7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a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yhkm.wda.gov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vice2@w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jt.wda.gov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336F-6264-4D7F-8292-7E18A818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AICI-01</cp:lastModifiedBy>
  <cp:revision>7</cp:revision>
  <dcterms:created xsi:type="dcterms:W3CDTF">2019-01-22T10:07:00Z</dcterms:created>
  <dcterms:modified xsi:type="dcterms:W3CDTF">2019-01-23T09:39:00Z</dcterms:modified>
</cp:coreProperties>
</file>