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9B0AC4" w:rsidRDefault="009B0AC4" w:rsidP="00210D2E">
      <w:pPr>
        <w:snapToGrid w:val="0"/>
        <w:spacing w:line="280" w:lineRule="exact"/>
        <w:jc w:val="center"/>
        <w:outlineLvl w:val="0"/>
        <w:rPr>
          <w:rFonts w:ascii="微軟正黑體" w:eastAsia="微軟正黑體" w:hAnsi="微軟正黑體"/>
          <w:color w:val="000000" w:themeColor="text1"/>
          <w:spacing w:val="12"/>
        </w:rPr>
      </w:pP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 xml:space="preserve">  </w:t>
      </w:r>
      <w:proofErr w:type="gramStart"/>
      <w:r w:rsidRPr="009B0AC4">
        <w:rPr>
          <w:rFonts w:ascii="微軟正黑體" w:eastAsia="微軟正黑體" w:hAnsi="微軟正黑體"/>
          <w:color w:val="000000" w:themeColor="text1"/>
          <w:spacing w:val="12"/>
        </w:rPr>
        <w:t>10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7</w:t>
      </w:r>
      <w:proofErr w:type="gramEnd"/>
      <w:r w:rsidRPr="009B0AC4">
        <w:rPr>
          <w:rFonts w:ascii="微軟正黑體" w:eastAsia="微軟正黑體" w:hAnsi="微軟正黑體"/>
          <w:color w:val="000000" w:themeColor="text1"/>
          <w:spacing w:val="12"/>
        </w:rPr>
        <w:t>年度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產業人才投資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計畫招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訓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簡章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9B0AC4" w:rsidRPr="009B0AC4" w:rsidTr="00296350">
        <w:tc>
          <w:tcPr>
            <w:tcW w:w="156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訓練單位名稱</w:t>
            </w:r>
          </w:p>
        </w:tc>
        <w:tc>
          <w:tcPr>
            <w:tcW w:w="86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9B0AC4" w:rsidP="00210D2E">
            <w:pPr>
              <w:snapToGrid w:val="0"/>
              <w:spacing w:line="280" w:lineRule="exact"/>
              <w:jc w:val="center"/>
              <w:outlineLvl w:val="0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課程名稱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4E5EF3" w:rsidRDefault="004E5EF3" w:rsidP="00054E2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pacing w:val="12"/>
                <w:sz w:val="32"/>
                <w:szCs w:val="32"/>
              </w:rPr>
            </w:pPr>
            <w:r w:rsidRPr="004E5EF3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  <w:shd w:val="clear" w:color="auto" w:fill="F5F5F5"/>
              </w:rPr>
              <w:t>水平與奔馳創意</w:t>
            </w:r>
            <w:proofErr w:type="gramStart"/>
            <w:r w:rsidRPr="004E5EF3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  <w:shd w:val="clear" w:color="auto" w:fill="F5F5F5"/>
              </w:rPr>
              <w:t>思考法班</w:t>
            </w:r>
            <w:proofErr w:type="gramEnd"/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報名/上課地點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</w:rPr>
            </w:pP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:中華系統性創新學會 (新竹市光復路二段352號6樓)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2E1A7C" w:rsidRPr="002E1A7C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 xml:space="preserve">亞卓專業訓練教室 </w:t>
            </w:r>
            <w:r w:rsidR="002E1A7C" w:rsidRPr="002E1A7C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(</w:t>
            </w:r>
            <w:r w:rsidR="002E1A7C" w:rsidRPr="002E1A7C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新竹市光復路二段35</w:t>
            </w:r>
            <w:r w:rsidR="002E1A7C" w:rsidRPr="002E1A7C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0</w:t>
            </w:r>
            <w:r w:rsidR="002E1A7C" w:rsidRPr="002E1A7C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號5樓)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採線上</w:t>
            </w:r>
            <w:proofErr w:type="gramEnd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報名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 xml:space="preserve"> (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1.請先至台灣就業通：https://www.taiwanjobs.gov.tw/Internet/index/index.aspx 加入會員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2.再至產業人才投資方案網：https://tims.etraining.gov.tw/timsonline/index.aspx 報名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訓練目標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EF3" w:rsidRP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在商業世界裡，環境瞬息萬變中，我們必須運用創造力來解讀訊息、做出判斷，而「水平思考」是最有利的思考工具。 水平思考是一種系統性的技巧，「可以學習、演練和利用，就像學會數學或邏輯技巧一樣，」水平思考和創造力息息相關，不過創造力是對結果的描述，水平思考則是對過程的描述，但對於過程，我們可以持續學習並運用水平思考的技巧，讓它成為一種態度與習慣，就能讓我們成為點子不斷的思考者。</w:t>
            </w: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水平思考(Lateral Thinking)是創新思維的源頭，水平思考著重創意無限延伸的思考廣度，換面思考而產生解決問題的更多面方法。藉由水平思考的訓練，讓想法更有深度與廣度，可以擁有不同的思路，能彌補</w:t>
            </w: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与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強化人類熟悉的創新思維。</w:t>
            </w:r>
          </w:p>
          <w:p w:rsidR="003670DB" w:rsidRPr="003670DB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水平思考與奔馳法思考模式，不僅能激發創意潛能，亦能有條理做好工作整合，是非常適用於主管、企劃、業務等職務在生活事物中解決問題的創意思考改善手法。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課程內容大綱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  <w:t>及時數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1.什麼是垂直和水準思考？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2.水準思維觀念和手法演練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從提煉概念到備選方案：怎樣從一個概念衍生出眾多的創意? 如何提煉概念是產生新想法（備選方案）的基礎。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轉換思考焦點：什麼時候以及怎樣轉換你的思考焦點？焦點是為我們的創造性思維確定思考範圍和思考目標。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•脫困與挑戰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：打破傳統思維束縛，對現狀的特殊性提出質疑，以確定是否有更好的方案。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工具：(1) “PO”是水準思考課程中一個重要的思維工具，它的角色就是讓思考從現存的模式跳脫出來，建立誘因;(2)隨機輸入：通過使用一些毫不相關的刺激物來打開新的思路。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激發和運動：提出激發性的表述，然後運用它們產生新的思路。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收穫：有意識地收集一些不太成熟的觀點和概念，使創造性思維的價值最大化。 </w:t>
            </w:r>
          </w:p>
          <w:p w:rsidR="004E5EF3" w:rsidRP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處理和評估：讓產生的創意變得有用、有意義並且可以實施。</w:t>
            </w: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3.奔馳法思維模式和演練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奔馳法緣由。 </w:t>
            </w: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Scamper法七個法則及案例。</w:t>
            </w: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作業與演練。 </w:t>
            </w:r>
          </w:p>
          <w:p w:rsidR="004E5EF3" w:rsidRP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4.總結</w:t>
            </w: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9B0AC4" w:rsidRPr="009B0AC4" w:rsidRDefault="009B0AC4" w:rsidP="004E5EF3">
            <w:pPr>
              <w:snapToGrid w:val="0"/>
              <w:spacing w:line="280" w:lineRule="exact"/>
              <w:ind w:right="124"/>
              <w:rPr>
                <w:rFonts w:ascii="微軟正黑體" w:eastAsia="微軟正黑體" w:hAnsi="微軟正黑體"/>
                <w:bCs/>
                <w:color w:val="000000"/>
              </w:rPr>
            </w:pP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總時數：</w:t>
            </w:r>
            <w:r w:rsidR="004E5EF3">
              <w:rPr>
                <w:rFonts w:ascii="微軟正黑體" w:eastAsia="微軟正黑體" w:hAnsi="微軟正黑體" w:hint="eastAsia"/>
                <w:bCs/>
                <w:color w:val="000000"/>
              </w:rPr>
              <w:t>16</w:t>
            </w: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小時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招訓對象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及資格條件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96350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※招訓對象</w:t>
            </w:r>
            <w:r w:rsidR="0029635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: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本計畫補助對象為年滿15歲以上，具就業保險、勞工保險或農民健康保險被保險人身分之在職勞工，且符合下列資格之一：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（一）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具本國籍。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（四）跨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國（境）人口販運被害人，並取得工作許可者。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240" w:firstLine="48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前項年齡及補助資格以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開訓日為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基準日。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※資格條件（務必說明學員適訓必備條件，例如學員基本必備能力）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9635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遴選學員標準及作業程序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210D2E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凡符合產投計畫補助資格者，依產業人才投資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方案線上報名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網站完成報名之順序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審核參訓資格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，符合者依序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通知錄訓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，但經通知未於7日內繳交學費報名資料者，視為放棄，依序遞補。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招訓人數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54E2F" w:rsidRDefault="00054E2F" w:rsidP="002E1A7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054E2F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="008A1306">
              <w:rPr>
                <w:rFonts w:ascii="微軟正黑體" w:eastAsia="微軟正黑體" w:hAnsi="微軟正黑體"/>
                <w:color w:val="FF0000"/>
              </w:rPr>
              <w:t>4</w:t>
            </w:r>
            <w:r w:rsidR="009B0AC4" w:rsidRPr="00054E2F">
              <w:rPr>
                <w:rFonts w:ascii="微軟正黑體" w:eastAsia="微軟正黑體" w:hAnsi="微軟正黑體"/>
                <w:color w:val="FF0000"/>
              </w:rPr>
              <w:t>人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lastRenderedPageBreak/>
              <w:t>報名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起迄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2E1A7C" w:rsidP="0033032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2018/</w:t>
            </w:r>
            <w:r w:rsidR="004E5EF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</w:t>
            </w:r>
            <w:r w:rsidR="0033032D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0</w:t>
            </w:r>
            <w:bookmarkStart w:id="0" w:name="_GoBack"/>
            <w:bookmarkEnd w:id="0"/>
            <w:r w:rsidR="0029635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/1</w:t>
            </w:r>
            <w:r w:rsidR="0033032D">
              <w:rPr>
                <w:rFonts w:ascii="微軟正黑體" w:eastAsia="微軟正黑體" w:hAnsi="微軟正黑體"/>
                <w:bCs/>
                <w:color w:val="000000" w:themeColor="text1"/>
              </w:rPr>
              <w:t>0</w:t>
            </w:r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PM12:00~</w:t>
            </w:r>
            <w:r w:rsidR="0029635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12</w:t>
            </w:r>
            <w:r w:rsidR="00054E2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29635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13</w:t>
            </w:r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PM18:00 截止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預定上課時間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33032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color w:val="FF0000"/>
              </w:rPr>
            </w:pP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>2018/</w:t>
            </w:r>
            <w:r w:rsidR="00296350">
              <w:rPr>
                <w:rFonts w:ascii="微軟正黑體" w:eastAsia="微軟正黑體" w:hAnsi="微軟正黑體" w:hint="eastAsia"/>
                <w:bCs/>
                <w:color w:val="FF0000"/>
              </w:rPr>
              <w:t>1</w:t>
            </w:r>
            <w:r w:rsidR="00296350">
              <w:rPr>
                <w:rFonts w:ascii="微軟正黑體" w:eastAsia="微軟正黑體" w:hAnsi="微軟正黑體"/>
                <w:bCs/>
                <w:color w:val="FF0000"/>
              </w:rPr>
              <w:t>2</w:t>
            </w:r>
            <w:r w:rsidR="004E5EF3">
              <w:rPr>
                <w:rFonts w:ascii="微軟正黑體" w:eastAsia="微軟正黑體" w:hAnsi="微軟正黑體" w:hint="eastAsia"/>
                <w:bCs/>
                <w:color w:val="FF0000"/>
              </w:rPr>
              <w:t>/</w:t>
            </w:r>
            <w:r w:rsidR="00296350">
              <w:rPr>
                <w:rFonts w:ascii="微軟正黑體" w:eastAsia="微軟正黑體" w:hAnsi="微軟正黑體"/>
                <w:bCs/>
                <w:color w:val="FF0000"/>
              </w:rPr>
              <w:t>1</w:t>
            </w:r>
            <w:r w:rsidR="0033032D">
              <w:rPr>
                <w:rFonts w:ascii="微軟正黑體" w:eastAsia="微軟正黑體" w:hAnsi="微軟正黑體"/>
                <w:bCs/>
                <w:color w:val="FF0000"/>
              </w:rPr>
              <w:t>5</w:t>
            </w:r>
            <w:r w:rsidR="008A1306" w:rsidRPr="008A1306">
              <w:rPr>
                <w:rFonts w:ascii="微軟正黑體" w:eastAsia="微軟正黑體" w:hAnsi="微軟正黑體" w:hint="eastAsia"/>
                <w:bCs/>
                <w:color w:val="FF0000"/>
              </w:rPr>
              <w:t>，1</w:t>
            </w:r>
            <w:r w:rsidR="00296350">
              <w:rPr>
                <w:rFonts w:ascii="微軟正黑體" w:eastAsia="微軟正黑體" w:hAnsi="微軟正黑體" w:hint="eastAsia"/>
                <w:bCs/>
                <w:color w:val="FF0000"/>
              </w:rPr>
              <w:t>2</w:t>
            </w:r>
            <w:r w:rsidR="008A1306" w:rsidRPr="008A1306">
              <w:rPr>
                <w:rFonts w:ascii="微軟正黑體" w:eastAsia="微軟正黑體" w:hAnsi="微軟正黑體" w:hint="eastAsia"/>
                <w:bCs/>
                <w:color w:val="FF0000"/>
              </w:rPr>
              <w:t>/</w:t>
            </w:r>
            <w:r w:rsidR="00296350">
              <w:rPr>
                <w:rFonts w:ascii="微軟正黑體" w:eastAsia="微軟正黑體" w:hAnsi="微軟正黑體"/>
                <w:bCs/>
                <w:color w:val="FF0000"/>
              </w:rPr>
              <w:t>23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</w:t>
            </w:r>
            <w:r w:rsidRPr="0033032D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(</w:t>
            </w:r>
            <w:r w:rsidRPr="0033032D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星期</w:t>
            </w:r>
            <w:r w:rsidR="0033032D" w:rsidRPr="0033032D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六</w:t>
            </w:r>
            <w:r w:rsidR="00296350" w:rsidRPr="0033032D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日</w:t>
            </w:r>
            <w:r w:rsidRPr="0033032D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08:30~12:30 ; 13:30~17:30) </w:t>
            </w:r>
            <w:r w:rsidRPr="0033032D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上課，共計</w:t>
            </w:r>
            <w:r w:rsidR="004E5EF3" w:rsidRPr="0033032D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16</w:t>
            </w:r>
            <w:r w:rsidRPr="0033032D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小時</w:t>
            </w:r>
          </w:p>
        </w:tc>
      </w:tr>
      <w:tr w:rsidR="009B0AC4" w:rsidRPr="009B0AC4" w:rsidTr="00296350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授課師資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5449"/>
            </w:tblGrid>
            <w:tr w:rsidR="009B0AC4" w:rsidRPr="009B0AC4" w:rsidTr="00054E2F">
              <w:trPr>
                <w:trHeight w:val="284"/>
              </w:trPr>
              <w:tc>
                <w:tcPr>
                  <w:tcW w:w="1413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5449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054E2F" w:rsidRPr="009B0AC4" w:rsidTr="00054E2F">
              <w:trPr>
                <w:trHeight w:val="807"/>
              </w:trPr>
              <w:tc>
                <w:tcPr>
                  <w:tcW w:w="1413" w:type="dxa"/>
                  <w:shd w:val="clear" w:color="auto" w:fill="D1D1D1"/>
                  <w:vAlign w:val="center"/>
                  <w:hideMark/>
                </w:tcPr>
                <w:p w:rsidR="00054E2F" w:rsidRPr="00BD6EA7" w:rsidRDefault="004E5EF3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許</w:t>
                  </w:r>
                  <w:r w:rsidR="00054E2F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教授</w:t>
                  </w:r>
                </w:p>
              </w:tc>
              <w:tc>
                <w:tcPr>
                  <w:tcW w:w="1417" w:type="dxa"/>
                  <w:shd w:val="clear" w:color="auto" w:fill="D1D1D1"/>
                  <w:vAlign w:val="center"/>
                  <w:hideMark/>
                </w:tcPr>
                <w:p w:rsidR="00054E2F" w:rsidRPr="00BD6EA7" w:rsidRDefault="00054E2F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博士</w:t>
                  </w:r>
                </w:p>
              </w:tc>
              <w:tc>
                <w:tcPr>
                  <w:tcW w:w="5449" w:type="dxa"/>
                  <w:shd w:val="clear" w:color="auto" w:fill="D1D1D1"/>
                  <w:vAlign w:val="center"/>
                  <w:hideMark/>
                </w:tcPr>
                <w:p w:rsidR="00054E2F" w:rsidRPr="00BD6EA7" w:rsidRDefault="004E5EF3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proofErr w:type="gramStart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萃</w:t>
                  </w:r>
                  <w:proofErr w:type="gramEnd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智系統化創新方法、</w:t>
                  </w:r>
                  <w:proofErr w:type="gramStart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萃</w:t>
                  </w:r>
                  <w:proofErr w:type="gramEnd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智專利回避強化與再生、</w:t>
                  </w:r>
                  <w:proofErr w:type="gramStart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萃</w:t>
                  </w:r>
                  <w:proofErr w:type="gramEnd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智系統化商業管理創新、工廠分析診斷手法、創新產品與服務機會辨識、生產系統設計、設施規劃、失效模式與效應分析、品質機能展開、專案管理、生產與營運管理。</w:t>
                  </w:r>
                </w:p>
              </w:tc>
            </w:tr>
          </w:tbl>
          <w:p w:rsidR="009B0AC4" w:rsidRPr="009B0AC4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10D2E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費用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0D7006">
              <w:rPr>
                <w:rFonts w:ascii="微軟正黑體" w:eastAsia="微軟正黑體" w:hAnsi="微軟正黑體"/>
                <w:color w:val="FF0000"/>
              </w:rPr>
              <w:t>實際參訓費用</w:t>
            </w:r>
            <w:proofErr w:type="gramEnd"/>
            <w:r w:rsidRPr="000D7006">
              <w:rPr>
                <w:rFonts w:ascii="微軟正黑體" w:eastAsia="微軟正黑體" w:hAnsi="微軟正黑體"/>
                <w:color w:val="FF0000"/>
              </w:rPr>
              <w:t>$</w:t>
            </w:r>
            <w:r w:rsidR="004E5EF3">
              <w:rPr>
                <w:rFonts w:ascii="微軟正黑體" w:eastAsia="微軟正黑體" w:hAnsi="微軟正黑體" w:hint="eastAsia"/>
                <w:color w:val="FF0000"/>
              </w:rPr>
              <w:t>257</w:t>
            </w:r>
            <w:r w:rsidR="00054E2F">
              <w:rPr>
                <w:rFonts w:ascii="微軟正黑體" w:eastAsia="微軟正黑體" w:hAnsi="微軟正黑體" w:hint="eastAsia"/>
                <w:color w:val="FF0000"/>
              </w:rPr>
              <w:t>0.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0D7006">
              <w:rPr>
                <w:rFonts w:ascii="微軟正黑體" w:eastAsia="微軟正黑體" w:hAnsi="微軟正黑體"/>
                <w:color w:val="FF0000"/>
              </w:rPr>
              <w:t>（勞動部勞動力發展署</w:t>
            </w:r>
            <w:r w:rsidR="002E1A7C" w:rsidRPr="002E1A7C">
              <w:rPr>
                <w:rFonts w:ascii="微軟正黑體" w:eastAsia="微軟正黑體" w:hAnsi="微軟正黑體" w:hint="eastAsia"/>
                <w:color w:val="FF0000"/>
              </w:rPr>
              <w:t>桃竹苗分署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補助$</w:t>
            </w:r>
            <w:r w:rsidR="004E5EF3">
              <w:rPr>
                <w:rFonts w:ascii="微軟正黑體" w:eastAsia="微軟正黑體" w:hAnsi="微軟正黑體" w:hint="eastAsia"/>
                <w:color w:val="FF0000"/>
              </w:rPr>
              <w:t>2056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，參訓學員自行負擔$</w:t>
            </w:r>
            <w:r w:rsidR="004E5EF3">
              <w:rPr>
                <w:rFonts w:ascii="微軟正黑體" w:eastAsia="微軟正黑體" w:hAnsi="微軟正黑體" w:hint="eastAsia"/>
                <w:color w:val="FF0000"/>
              </w:rPr>
              <w:t>514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）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B0AC4">
              <w:rPr>
                <w:rFonts w:ascii="微軟正黑體" w:eastAsia="微軟正黑體" w:hAnsi="微軟正黑體"/>
                <w:color w:val="000000"/>
              </w:rPr>
              <w:t>一般勞工政府補助訓練費用80%、全額補助對象政府補助訓練費用100%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繳費方式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銀行：兆豐國際商業銀行  竹科新安分行 總行代號 017</w:t>
            </w:r>
          </w:p>
          <w:p w:rsid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帳號：020-09-10136-1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戶名：中華系統性創新學會 </w:t>
            </w:r>
          </w:p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◎請將繳費證明(匯款、ATM轉帳單據)，傳真至（03）572-3210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</w:t>
            </w:r>
            <w:r w:rsidRPr="00210D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mail: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退費辦法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※依據產業人才投資計畫第30、31點規定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第30點、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已繳納訓練費用，但因個人因素，於開訓日前辦理退訓者，訓練單位應依下列規定辦理退費：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（一）非學分班訓練單位至多得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收取本署核定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訓練費用5%，餘者退還學員。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（二）學分班退費標準依教育部規定辦理。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已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開訓但未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逾訓練總時數1/3者，訓練單位應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退還本署核定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訓練費用50%。但已逾訓練總時數1/3者，不予退費。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匯款退費者，學員須自行負擔匯款手續費用或於退款金額中扣除。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第31點、訓練單位有下列情事之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ㄧ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者，應全數退還學員已繳交之費用：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（一）因故未開班。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（二）未如期開班。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（三）因訓練單位未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落實參訓學員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資格審查，致有學員不符補助資格而退訓者。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訓練單位如變更訓練時間、地點或其他重大缺失等，致學員無法配合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而需退訓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者，訓練單位應依未上課時數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佔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訓練總時數之比例退還學員訓練費用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因訓練單位之原因，致學員無法於結訓後6個月內取得本計畫補助金額，訓練單位應先代墊補助款項。經司法判決確定或經認定非可歸責於訓練單位者，得另檢具證明向分署申請代墊補助款項。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匯款退費者，由訓練單位負擔匯款手續費用。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說明事項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ind w:left="250" w:hanging="2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1.訓練單位得先收取全額訓練費用，並與學員簽訂契約。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2.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3.缺席時數未逾訓練總時數之1/5，且取得結訓證書者（學分班之學員須取得學分證明），經行政程序核可後，始可取得勞動部勞動力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發展署</w:t>
            </w:r>
            <w:r w:rsidR="002E1A7C" w:rsidRPr="002E1A7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桃竹</w:t>
            </w:r>
            <w:proofErr w:type="gramEnd"/>
            <w:r w:rsidR="002E1A7C" w:rsidRPr="002E1A7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苗分署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之補助。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left="180" w:hanging="180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4.參加職前訓練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期間，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接受政府訓練經費補助者（勞保投保證號前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碼數字為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09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訓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字保之參訓學員），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及參訓學員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投保狀況檢核表僅為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裁減續保及</w:t>
            </w:r>
            <w:proofErr w:type="gramStart"/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職災續保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，不予補助訓練費用。</w:t>
            </w:r>
          </w:p>
        </w:tc>
      </w:tr>
      <w:tr w:rsidR="009B0AC4" w:rsidRPr="009B0AC4" w:rsidTr="00296350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【中華系統性創新學會】   聯絡</w:t>
            </w:r>
            <w:r w:rsidRPr="009B0AC4">
              <w:rPr>
                <w:rFonts w:ascii="微軟正黑體" w:eastAsia="微軟正黑體" w:hAnsi="微軟正黑體"/>
                <w:color w:val="000000" w:themeColor="text1"/>
              </w:rPr>
              <w:t>人：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倪巧玲   </w:t>
            </w:r>
          </w:p>
          <w:p w:rsidR="009B0AC4" w:rsidRPr="000D7006" w:rsidRDefault="000D7006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聯絡電話：03-5723200#14</w:t>
            </w:r>
            <w:r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傳真：03-5723210  </w:t>
            </w:r>
            <w:r w:rsidR="00210D2E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="00210D2E">
              <w:rPr>
                <w:rFonts w:ascii="微軟正黑體" w:eastAsia="微軟正黑體" w:hAnsi="微軟正黑體"/>
                <w:color w:val="000000" w:themeColor="text1"/>
              </w:rPr>
              <w:t>mail: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>service@ssi.org.tw</w:t>
            </w:r>
          </w:p>
        </w:tc>
      </w:tr>
      <w:tr w:rsidR="009B0AC4" w:rsidRPr="009B0AC4" w:rsidTr="00296350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補助單位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申訴專線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7C" w:rsidRPr="002E1A7C" w:rsidRDefault="002E1A7C" w:rsidP="002E1A7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【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勞動部勞動力發展署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】</w:t>
            </w:r>
          </w:p>
          <w:p w:rsidR="002E1A7C" w:rsidRPr="002E1A7C" w:rsidRDefault="002E1A7C" w:rsidP="002E1A7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2E1A7C" w:rsidRPr="002E1A7C" w:rsidRDefault="002E1A7C" w:rsidP="002E1A7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2E1A7C" w:rsidRPr="002E1A7C" w:rsidRDefault="002E1A7C" w:rsidP="002E1A7C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【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勞動部勞動力發展署桃竹苗分署】</w:t>
            </w:r>
          </w:p>
          <w:p w:rsidR="002E1A7C" w:rsidRPr="002E1A7C" w:rsidRDefault="002E1A7C" w:rsidP="002E1A7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03-4855368#1331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 xml:space="preserve">     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http://thmr.wda.gov.tw</w:t>
            </w:r>
          </w:p>
          <w:p w:rsidR="009B0AC4" w:rsidRPr="009B0AC4" w:rsidRDefault="002E1A7C" w:rsidP="002E1A7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：thmr@wda.gov.tw           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傳真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03-4752584</w:t>
            </w:r>
          </w:p>
        </w:tc>
      </w:tr>
    </w:tbl>
    <w:p w:rsidR="00210D2E" w:rsidRDefault="009B0AC4" w:rsidP="00210D2E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9B0AC4">
        <w:rPr>
          <w:rFonts w:ascii="微軟正黑體" w:eastAsia="微軟正黑體" w:hAnsi="微軟正黑體"/>
          <w:color w:val="000000" w:themeColor="text1"/>
        </w:rPr>
        <w:t>※報名前請務必仔細詳閱以上說明。</w:t>
      </w:r>
    </w:p>
    <w:sectPr w:rsidR="00210D2E" w:rsidSect="00BD6EA7">
      <w:head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DB" w:rsidRDefault="003670DB" w:rsidP="00D86FE4">
      <w:r>
        <w:separator/>
      </w:r>
    </w:p>
  </w:endnote>
  <w:endnote w:type="continuationSeparator" w:id="0">
    <w:p w:rsidR="003670DB" w:rsidRDefault="003670DB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DB" w:rsidRDefault="003670DB" w:rsidP="00D86FE4">
      <w:r>
        <w:separator/>
      </w:r>
    </w:p>
  </w:footnote>
  <w:footnote w:type="continuationSeparator" w:id="0">
    <w:p w:rsidR="003670DB" w:rsidRDefault="003670DB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DB" w:rsidRPr="00907166" w:rsidRDefault="003670DB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 w:rsidR="0033032D"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4E2F"/>
    <w:rsid w:val="00056E2C"/>
    <w:rsid w:val="00063702"/>
    <w:rsid w:val="00084098"/>
    <w:rsid w:val="000D7006"/>
    <w:rsid w:val="00173066"/>
    <w:rsid w:val="0019024C"/>
    <w:rsid w:val="001E2BE1"/>
    <w:rsid w:val="001F4D27"/>
    <w:rsid w:val="00210D2E"/>
    <w:rsid w:val="0022669B"/>
    <w:rsid w:val="00296350"/>
    <w:rsid w:val="002A6686"/>
    <w:rsid w:val="002B383B"/>
    <w:rsid w:val="002E1A7C"/>
    <w:rsid w:val="002F396A"/>
    <w:rsid w:val="002F4FB3"/>
    <w:rsid w:val="003225DD"/>
    <w:rsid w:val="0033032D"/>
    <w:rsid w:val="003403FF"/>
    <w:rsid w:val="003670DB"/>
    <w:rsid w:val="00373A20"/>
    <w:rsid w:val="003879E3"/>
    <w:rsid w:val="003C27AC"/>
    <w:rsid w:val="003D142B"/>
    <w:rsid w:val="003E211B"/>
    <w:rsid w:val="003F5610"/>
    <w:rsid w:val="00440872"/>
    <w:rsid w:val="00467BC9"/>
    <w:rsid w:val="004B65D3"/>
    <w:rsid w:val="004C6F59"/>
    <w:rsid w:val="004D75C9"/>
    <w:rsid w:val="004E5EF3"/>
    <w:rsid w:val="00535BCE"/>
    <w:rsid w:val="00544CFF"/>
    <w:rsid w:val="005504C5"/>
    <w:rsid w:val="00581BD3"/>
    <w:rsid w:val="005C1675"/>
    <w:rsid w:val="00614E98"/>
    <w:rsid w:val="00681B38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A1306"/>
    <w:rsid w:val="008D4322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B2C34"/>
    <w:rsid w:val="00BD6EA7"/>
    <w:rsid w:val="00BE2A50"/>
    <w:rsid w:val="00C21BCF"/>
    <w:rsid w:val="00C50D64"/>
    <w:rsid w:val="00C76EFF"/>
    <w:rsid w:val="00C81D18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E07C3"/>
    <w:rsid w:val="00EE0BED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DBB3-D3F2-42F7-9FA2-0049CB4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36</cp:revision>
  <dcterms:created xsi:type="dcterms:W3CDTF">2015-06-02T08:50:00Z</dcterms:created>
  <dcterms:modified xsi:type="dcterms:W3CDTF">2018-10-03T01:12:00Z</dcterms:modified>
</cp:coreProperties>
</file>