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B6" w:rsidRPr="00B1220A" w:rsidRDefault="00BF4AFD" w:rsidP="00B1220A">
      <w:pPr>
        <w:jc w:val="center"/>
        <w:rPr>
          <w:rFonts w:ascii="Berlin Sans FB Demi" w:eastAsia="微軟正黑體" w:hAnsi="Berlin Sans FB Demi"/>
          <w:b/>
        </w:rPr>
      </w:pPr>
      <w:r w:rsidRPr="00B1220A">
        <w:rPr>
          <w:rFonts w:ascii="Berlin Sans FB Demi" w:eastAsia="微軟正黑體" w:hAnsi="Berlin Sans FB Demi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26D3EA53" wp14:editId="2AD1397C">
            <wp:simplePos x="0" y="0"/>
            <wp:positionH relativeFrom="column">
              <wp:posOffset>-477653</wp:posOffset>
            </wp:positionH>
            <wp:positionV relativeFrom="paragraph">
              <wp:posOffset>-829310</wp:posOffset>
            </wp:positionV>
            <wp:extent cx="7596738" cy="11717080"/>
            <wp:effectExtent l="0" t="0" r="444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7331_083047592539_2.jpg"/>
                    <pic:cNvPicPr/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738" cy="1171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20A" w:rsidRPr="00B1220A">
        <w:rPr>
          <w:rFonts w:ascii="Berlin Sans FB Demi" w:eastAsia="微軟正黑體" w:hAnsi="Berlin Sans FB Demi"/>
          <w:b/>
          <w:sz w:val="40"/>
        </w:rPr>
        <w:t>MA TRIZ International Certificate</w:t>
      </w:r>
      <w:r w:rsidR="00B1220A" w:rsidRPr="00B1220A">
        <w:rPr>
          <w:rFonts w:ascii="Berlin Sans FB Demi" w:eastAsia="微軟正黑體" w:hAnsi="Berlin Sans FB Demi"/>
          <w:b/>
          <w:sz w:val="40"/>
        </w:rPr>
        <w:t>國際認證</w:t>
      </w:r>
    </w:p>
    <w:p w:rsidR="00BF4AFD" w:rsidRDefault="00BF4AFD"/>
    <w:p w:rsidR="00C80F1E" w:rsidRDefault="00C80F1E" w:rsidP="00B1220A">
      <w:pPr>
        <w:rPr>
          <w:rFonts w:ascii="Berlin Sans FB Demi" w:eastAsia="微軟正黑體" w:hAnsi="Berlin Sans FB Demi"/>
          <w:b/>
          <w:color w:val="003300"/>
          <w:sz w:val="32"/>
        </w:rPr>
      </w:pPr>
    </w:p>
    <w:p w:rsidR="00C80F1E" w:rsidRDefault="00C80F1E" w:rsidP="00B1220A">
      <w:pPr>
        <w:rPr>
          <w:rFonts w:ascii="Berlin Sans FB Demi" w:eastAsia="微軟正黑體" w:hAnsi="Berlin Sans FB Demi"/>
          <w:b/>
          <w:color w:val="003300"/>
          <w:sz w:val="32"/>
        </w:rPr>
      </w:pPr>
    </w:p>
    <w:p w:rsidR="00C80F1E" w:rsidRDefault="00C80F1E" w:rsidP="00B1220A">
      <w:pPr>
        <w:rPr>
          <w:rFonts w:ascii="Berlin Sans FB Demi" w:eastAsia="微軟正黑體" w:hAnsi="Berlin Sans FB Demi"/>
          <w:b/>
          <w:color w:val="003300"/>
          <w:sz w:val="32"/>
        </w:rPr>
      </w:pPr>
    </w:p>
    <w:p w:rsidR="00C80F1E" w:rsidRDefault="00C80F1E" w:rsidP="00B1220A">
      <w:pPr>
        <w:rPr>
          <w:rFonts w:ascii="Berlin Sans FB Demi" w:eastAsia="微軟正黑體" w:hAnsi="Berlin Sans FB Demi"/>
          <w:b/>
          <w:color w:val="003300"/>
          <w:sz w:val="32"/>
        </w:rPr>
      </w:pPr>
    </w:p>
    <w:p w:rsidR="00B1220A" w:rsidRPr="00B1220A" w:rsidRDefault="00B1220A" w:rsidP="00B1220A">
      <w:pPr>
        <w:rPr>
          <w:rFonts w:ascii="Berlin Sans FB Demi" w:eastAsia="微軟正黑體" w:hAnsi="Berlin Sans FB Demi"/>
          <w:b/>
          <w:color w:val="003300"/>
          <w:sz w:val="32"/>
        </w:rPr>
      </w:pPr>
      <w:r w:rsidRPr="00B1220A">
        <w:rPr>
          <w:rFonts w:ascii="Berlin Sans FB Demi" w:eastAsia="微軟正黑體" w:hAnsi="Berlin Sans FB Demi" w:hint="eastAsia"/>
          <w:b/>
          <w:color w:val="003300"/>
          <w:sz w:val="32"/>
        </w:rPr>
        <w:t>國際管理</w:t>
      </w:r>
      <w:r w:rsidRPr="00B1220A">
        <w:rPr>
          <w:rFonts w:ascii="Berlin Sans FB Demi" w:eastAsia="微軟正黑體" w:hAnsi="Berlin Sans FB Demi"/>
          <w:b/>
          <w:color w:val="003300"/>
          <w:sz w:val="32"/>
        </w:rPr>
        <w:t>TRIZ</w:t>
      </w:r>
      <w:r w:rsidRPr="00B1220A">
        <w:rPr>
          <w:rFonts w:ascii="Berlin Sans FB Demi" w:eastAsia="微軟正黑體" w:hAnsi="Berlin Sans FB Demi" w:hint="eastAsia"/>
          <w:b/>
          <w:color w:val="003300"/>
          <w:sz w:val="32"/>
        </w:rPr>
        <w:t>大師</w:t>
      </w:r>
      <w:r w:rsidRPr="00B1220A">
        <w:rPr>
          <w:rFonts w:ascii="Berlin Sans FB Demi" w:eastAsia="微軟正黑體" w:hAnsi="Berlin Sans FB Demi"/>
          <w:b/>
          <w:color w:val="003300"/>
          <w:sz w:val="32"/>
        </w:rPr>
        <w:t>- Valeri Souchkov (</w:t>
      </w:r>
      <w:r w:rsidRPr="00B1220A">
        <w:rPr>
          <w:rFonts w:ascii="Berlin Sans FB Demi" w:eastAsia="微軟正黑體" w:hAnsi="Berlin Sans FB Demi" w:hint="eastAsia"/>
          <w:b/>
          <w:color w:val="003300"/>
          <w:sz w:val="32"/>
        </w:rPr>
        <w:t>蘇聯裔荷蘭籍</w:t>
      </w:r>
      <w:r w:rsidRPr="00B1220A">
        <w:rPr>
          <w:rFonts w:ascii="Berlin Sans FB Demi" w:eastAsia="微軟正黑體" w:hAnsi="Berlin Sans FB Demi"/>
          <w:b/>
          <w:color w:val="003300"/>
          <w:sz w:val="32"/>
        </w:rPr>
        <w:t>)</w:t>
      </w:r>
    </w:p>
    <w:p w:rsidR="00B1220A" w:rsidRPr="00B1220A" w:rsidRDefault="00AF66B4" w:rsidP="00B1220A">
      <w:pPr>
        <w:pStyle w:val="a3"/>
        <w:numPr>
          <w:ilvl w:val="0"/>
          <w:numId w:val="6"/>
        </w:numPr>
        <w:spacing w:line="400" w:lineRule="exact"/>
        <w:ind w:left="482" w:hanging="482"/>
        <w:rPr>
          <w:rFonts w:ascii="微軟正黑體" w:eastAsia="微軟正黑體" w:hAnsi="微軟正黑體"/>
          <w:sz w:val="26"/>
          <w:szCs w:val="26"/>
        </w:rPr>
      </w:pPr>
      <w:hyperlink r:id="rId11" w:history="1">
        <w:r w:rsidR="00B1220A" w:rsidRPr="00B1220A">
          <w:rPr>
            <w:rStyle w:val="a6"/>
            <w:rFonts w:ascii="微軟正黑體" w:eastAsia="微軟正黑體" w:hAnsi="微軟正黑體"/>
            <w:sz w:val="26"/>
            <w:szCs w:val="26"/>
          </w:rPr>
          <w:t>ICG Training &amp; Consulting</w:t>
        </w:r>
        <w:r w:rsidR="00B1220A" w:rsidRPr="00B1220A">
          <w:rPr>
            <w:rStyle w:val="a6"/>
            <w:rFonts w:ascii="微軟正黑體" w:eastAsia="微軟正黑體" w:hAnsi="微軟正黑體" w:hint="eastAsia"/>
            <w:sz w:val="26"/>
            <w:szCs w:val="26"/>
          </w:rPr>
          <w:t>國際</w:t>
        </w:r>
        <w:r w:rsidR="00B1220A" w:rsidRPr="00B1220A">
          <w:rPr>
            <w:rStyle w:val="a6"/>
            <w:rFonts w:ascii="微軟正黑體" w:eastAsia="微軟正黑體" w:hAnsi="微軟正黑體"/>
            <w:sz w:val="26"/>
            <w:szCs w:val="26"/>
          </w:rPr>
          <w:t>TRIZ</w:t>
        </w:r>
        <w:r w:rsidR="00B1220A" w:rsidRPr="00B1220A">
          <w:rPr>
            <w:rStyle w:val="a6"/>
            <w:rFonts w:ascii="微軟正黑體" w:eastAsia="微軟正黑體" w:hAnsi="微軟正黑體" w:hint="eastAsia"/>
            <w:sz w:val="26"/>
            <w:szCs w:val="26"/>
          </w:rPr>
          <w:t>訓練中心</w:t>
        </w:r>
      </w:hyperlink>
      <w:r w:rsidR="00B1220A" w:rsidRPr="00B1220A">
        <w:rPr>
          <w:rFonts w:ascii="微軟正黑體" w:eastAsia="微軟正黑體" w:hAnsi="微軟正黑體" w:hint="eastAsia"/>
          <w:sz w:val="26"/>
          <w:szCs w:val="26"/>
        </w:rPr>
        <w:t>創辦人，並任訓練中心主席</w:t>
      </w:r>
    </w:p>
    <w:p w:rsidR="00B1220A" w:rsidRPr="00B1220A" w:rsidRDefault="00B1220A" w:rsidP="00B1220A">
      <w:pPr>
        <w:pStyle w:val="a3"/>
        <w:numPr>
          <w:ilvl w:val="0"/>
          <w:numId w:val="6"/>
        </w:numPr>
        <w:spacing w:line="400" w:lineRule="exact"/>
        <w:ind w:left="482" w:hanging="482"/>
        <w:rPr>
          <w:rFonts w:ascii="微軟正黑體" w:eastAsia="微軟正黑體" w:hAnsi="微軟正黑體"/>
          <w:sz w:val="26"/>
          <w:szCs w:val="26"/>
        </w:rPr>
      </w:pPr>
      <w:r w:rsidRPr="00B1220A">
        <w:rPr>
          <w:rFonts w:ascii="微軟正黑體" w:eastAsia="微軟正黑體" w:hAnsi="微軟正黑體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C5BD95D" wp14:editId="0AAE9317">
            <wp:simplePos x="0" y="0"/>
            <wp:positionH relativeFrom="column">
              <wp:posOffset>5411470</wp:posOffset>
            </wp:positionH>
            <wp:positionV relativeFrom="paragraph">
              <wp:posOffset>189230</wp:posOffset>
            </wp:positionV>
            <wp:extent cx="1249680" cy="1151255"/>
            <wp:effectExtent l="171450" t="171450" r="388620" b="353695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ri Souchkov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151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20A">
        <w:rPr>
          <w:rFonts w:ascii="微軟正黑體" w:eastAsia="微軟正黑體" w:hAnsi="微軟正黑體" w:hint="eastAsia"/>
          <w:sz w:val="26"/>
          <w:szCs w:val="26"/>
        </w:rPr>
        <w:t>建立</w:t>
      </w:r>
      <w:r w:rsidRPr="00B1220A">
        <w:rPr>
          <w:rFonts w:ascii="微軟正黑體" w:eastAsia="微軟正黑體" w:hAnsi="微軟正黑體"/>
          <w:sz w:val="26"/>
          <w:szCs w:val="26"/>
        </w:rPr>
        <w:t xml:space="preserve"> TRIZ</w:t>
      </w:r>
      <w:r w:rsidRPr="00B1220A">
        <w:rPr>
          <w:rFonts w:ascii="微軟正黑體" w:eastAsia="微軟正黑體" w:hAnsi="微軟正黑體" w:hint="eastAsia"/>
          <w:sz w:val="26"/>
          <w:szCs w:val="26"/>
        </w:rPr>
        <w:t>、</w:t>
      </w:r>
      <w:r w:rsidRPr="00B1220A">
        <w:rPr>
          <w:rFonts w:ascii="微軟正黑體" w:eastAsia="微軟正黑體" w:hAnsi="微軟正黑體"/>
          <w:sz w:val="26"/>
          <w:szCs w:val="26"/>
        </w:rPr>
        <w:t xml:space="preserve">xTRIZ </w:t>
      </w:r>
      <w:r w:rsidRPr="00B1220A">
        <w:rPr>
          <w:rFonts w:ascii="微軟正黑體" w:eastAsia="微軟正黑體" w:hAnsi="微軟正黑體" w:hint="eastAsia"/>
          <w:sz w:val="26"/>
          <w:szCs w:val="26"/>
        </w:rPr>
        <w:t>工具，和</w:t>
      </w:r>
      <w:r w:rsidRPr="00B1220A">
        <w:rPr>
          <w:rFonts w:ascii="微軟正黑體" w:eastAsia="微軟正黑體" w:hAnsi="微軟正黑體"/>
          <w:sz w:val="26"/>
          <w:szCs w:val="26"/>
        </w:rPr>
        <w:t xml:space="preserve"> xTRIZ </w:t>
      </w:r>
      <w:r w:rsidRPr="00B1220A">
        <w:rPr>
          <w:rFonts w:ascii="微軟正黑體" w:eastAsia="微軟正黑體" w:hAnsi="微軟正黑體" w:hint="eastAsia"/>
          <w:sz w:val="26"/>
          <w:szCs w:val="26"/>
        </w:rPr>
        <w:t>架構於系統性創新流程</w:t>
      </w:r>
    </w:p>
    <w:p w:rsidR="00B1220A" w:rsidRPr="00B1220A" w:rsidRDefault="00B1220A" w:rsidP="00B1220A">
      <w:pPr>
        <w:pStyle w:val="a3"/>
        <w:numPr>
          <w:ilvl w:val="0"/>
          <w:numId w:val="6"/>
        </w:numPr>
        <w:spacing w:line="400" w:lineRule="exact"/>
        <w:ind w:left="482" w:hanging="482"/>
        <w:rPr>
          <w:rFonts w:ascii="微軟正黑體" w:eastAsia="微軟正黑體" w:hAnsi="微軟正黑體"/>
          <w:sz w:val="26"/>
          <w:szCs w:val="26"/>
        </w:rPr>
      </w:pPr>
      <w:r w:rsidRPr="00B1220A">
        <w:rPr>
          <w:rFonts w:ascii="微軟正黑體" w:eastAsia="微軟正黑體" w:hAnsi="微軟正黑體" w:hint="eastAsia"/>
          <w:sz w:val="26"/>
          <w:szCs w:val="26"/>
        </w:rPr>
        <w:t>培訓世界各地專業</w:t>
      </w:r>
      <w:proofErr w:type="gramStart"/>
      <w:r w:rsidRPr="00B1220A">
        <w:rPr>
          <w:rFonts w:ascii="微軟正黑體" w:eastAsia="微軟正黑體" w:hAnsi="微軟正黑體" w:hint="eastAsia"/>
          <w:sz w:val="26"/>
          <w:szCs w:val="26"/>
        </w:rPr>
        <w:t>萃</w:t>
      </w:r>
      <w:proofErr w:type="gramEnd"/>
      <w:r w:rsidRPr="00B1220A">
        <w:rPr>
          <w:rFonts w:ascii="微軟正黑體" w:eastAsia="微軟正黑體" w:hAnsi="微軟正黑體" w:hint="eastAsia"/>
          <w:sz w:val="26"/>
          <w:szCs w:val="26"/>
        </w:rPr>
        <w:t>智</w:t>
      </w:r>
      <w:r w:rsidRPr="00B1220A">
        <w:rPr>
          <w:rFonts w:ascii="微軟正黑體" w:eastAsia="微軟正黑體" w:hAnsi="微軟正黑體"/>
          <w:sz w:val="26"/>
          <w:szCs w:val="26"/>
        </w:rPr>
        <w:t>(TRIZ)</w:t>
      </w:r>
      <w:r w:rsidRPr="00B1220A">
        <w:rPr>
          <w:rFonts w:ascii="微軟正黑體" w:eastAsia="微軟正黑體" w:hAnsi="微軟正黑體" w:hint="eastAsia"/>
          <w:sz w:val="26"/>
          <w:szCs w:val="26"/>
        </w:rPr>
        <w:t>人才與擔任企業顧問</w:t>
      </w:r>
    </w:p>
    <w:p w:rsidR="00B1220A" w:rsidRPr="00B1220A" w:rsidRDefault="00B1220A" w:rsidP="00B1220A">
      <w:pPr>
        <w:pStyle w:val="a3"/>
        <w:numPr>
          <w:ilvl w:val="0"/>
          <w:numId w:val="6"/>
        </w:numPr>
        <w:spacing w:line="400" w:lineRule="exact"/>
        <w:ind w:left="482" w:hanging="482"/>
        <w:rPr>
          <w:rFonts w:ascii="微軟正黑體" w:eastAsia="微軟正黑體" w:hAnsi="微軟正黑體"/>
          <w:sz w:val="26"/>
          <w:szCs w:val="26"/>
        </w:rPr>
      </w:pPr>
      <w:r w:rsidRPr="00B1220A">
        <w:rPr>
          <w:rFonts w:ascii="微軟正黑體" w:eastAsia="微軟正黑體" w:hAnsi="微軟正黑體" w:hint="eastAsia"/>
          <w:sz w:val="26"/>
          <w:szCs w:val="26"/>
        </w:rPr>
        <w:t>成立與主持國際</w:t>
      </w:r>
      <w:r w:rsidRPr="00B1220A">
        <w:rPr>
          <w:rFonts w:ascii="微軟正黑體" w:eastAsia="微軟正黑體" w:hAnsi="微軟正黑體"/>
          <w:sz w:val="26"/>
          <w:szCs w:val="26"/>
        </w:rPr>
        <w:t>TRIZ</w:t>
      </w:r>
      <w:r w:rsidRPr="00B1220A">
        <w:rPr>
          <w:rFonts w:ascii="微軟正黑體" w:eastAsia="微軟正黑體" w:hAnsi="微軟正黑體" w:hint="eastAsia"/>
          <w:sz w:val="26"/>
          <w:szCs w:val="26"/>
        </w:rPr>
        <w:t>訓練中心</w:t>
      </w:r>
    </w:p>
    <w:p w:rsidR="00B1220A" w:rsidRPr="00B1220A" w:rsidRDefault="00B1220A" w:rsidP="00B1220A">
      <w:pPr>
        <w:pStyle w:val="a3"/>
        <w:numPr>
          <w:ilvl w:val="0"/>
          <w:numId w:val="6"/>
        </w:numPr>
        <w:spacing w:line="400" w:lineRule="exact"/>
        <w:ind w:left="482" w:hanging="482"/>
        <w:rPr>
          <w:rFonts w:ascii="微軟正黑體" w:eastAsia="微軟正黑體" w:hAnsi="微軟正黑體"/>
          <w:sz w:val="26"/>
          <w:szCs w:val="26"/>
        </w:rPr>
      </w:pPr>
      <w:r w:rsidRPr="00B1220A">
        <w:rPr>
          <w:rFonts w:ascii="微軟正黑體" w:eastAsia="微軟正黑體" w:hAnsi="微軟正黑體" w:hint="eastAsia"/>
          <w:sz w:val="26"/>
          <w:szCs w:val="26"/>
        </w:rPr>
        <w:t>發表許多期刊與文獻關於</w:t>
      </w:r>
      <w:r w:rsidRPr="00B1220A">
        <w:rPr>
          <w:rFonts w:ascii="微軟正黑體" w:eastAsia="微軟正黑體" w:hAnsi="微軟正黑體"/>
          <w:sz w:val="26"/>
          <w:szCs w:val="26"/>
        </w:rPr>
        <w:t>TRIZ</w:t>
      </w:r>
      <w:r w:rsidRPr="00B1220A">
        <w:rPr>
          <w:rFonts w:ascii="微軟正黑體" w:eastAsia="微軟正黑體" w:hAnsi="微軟正黑體" w:hint="eastAsia"/>
          <w:sz w:val="26"/>
          <w:szCs w:val="26"/>
        </w:rPr>
        <w:t>、創新、創意思考</w:t>
      </w:r>
    </w:p>
    <w:p w:rsidR="00B1220A" w:rsidRPr="00B1220A" w:rsidRDefault="00B1220A" w:rsidP="00B1220A">
      <w:pPr>
        <w:pStyle w:val="a3"/>
        <w:numPr>
          <w:ilvl w:val="0"/>
          <w:numId w:val="6"/>
        </w:numPr>
        <w:spacing w:line="400" w:lineRule="exact"/>
        <w:ind w:left="482" w:hanging="482"/>
        <w:rPr>
          <w:rFonts w:ascii="微軟正黑體" w:eastAsia="微軟正黑體" w:hAnsi="微軟正黑體"/>
          <w:sz w:val="26"/>
          <w:szCs w:val="26"/>
        </w:rPr>
      </w:pPr>
      <w:r w:rsidRPr="00B1220A">
        <w:rPr>
          <w:rFonts w:ascii="微軟正黑體" w:eastAsia="微軟正黑體" w:hAnsi="微軟正黑體" w:hint="eastAsia"/>
          <w:sz w:val="26"/>
          <w:szCs w:val="26"/>
        </w:rPr>
        <w:t>國際</w:t>
      </w:r>
      <w:proofErr w:type="gramStart"/>
      <w:r w:rsidRPr="00B1220A">
        <w:rPr>
          <w:rFonts w:ascii="微軟正黑體" w:eastAsia="微軟正黑體" w:hAnsi="微軟正黑體" w:hint="eastAsia"/>
          <w:sz w:val="26"/>
          <w:szCs w:val="26"/>
        </w:rPr>
        <w:t>萃</w:t>
      </w:r>
      <w:proofErr w:type="gramEnd"/>
      <w:r w:rsidRPr="00B1220A">
        <w:rPr>
          <w:rFonts w:ascii="微軟正黑體" w:eastAsia="微軟正黑體" w:hAnsi="微軟正黑體" w:hint="eastAsia"/>
          <w:sz w:val="26"/>
          <w:szCs w:val="26"/>
        </w:rPr>
        <w:t>智</w:t>
      </w:r>
      <w:r w:rsidRPr="00B1220A">
        <w:rPr>
          <w:rFonts w:ascii="微軟正黑體" w:eastAsia="微軟正黑體" w:hAnsi="微軟正黑體"/>
          <w:sz w:val="26"/>
          <w:szCs w:val="26"/>
        </w:rPr>
        <w:t>TRIZ</w:t>
      </w:r>
      <w:r w:rsidRPr="00B1220A">
        <w:rPr>
          <w:rFonts w:ascii="微軟正黑體" w:eastAsia="微軟正黑體" w:hAnsi="微軟正黑體" w:hint="eastAsia"/>
          <w:sz w:val="26"/>
          <w:szCs w:val="26"/>
        </w:rPr>
        <w:t>協會</w:t>
      </w:r>
      <w:r w:rsidRPr="00B1220A">
        <w:rPr>
          <w:rFonts w:ascii="微軟正黑體" w:eastAsia="微軟正黑體" w:hAnsi="微軟正黑體"/>
          <w:sz w:val="26"/>
          <w:szCs w:val="26"/>
        </w:rPr>
        <w:t xml:space="preserve"> </w:t>
      </w:r>
      <w:hyperlink r:id="rId13" w:history="1">
        <w:r w:rsidRPr="00B1220A">
          <w:rPr>
            <w:rStyle w:val="a6"/>
            <w:rFonts w:ascii="微軟正黑體" w:eastAsia="微軟正黑體" w:hAnsi="微軟正黑體"/>
            <w:sz w:val="26"/>
            <w:szCs w:val="26"/>
          </w:rPr>
          <w:t>TRIZ Association (MATRIZ)</w:t>
        </w:r>
      </w:hyperlink>
      <w:r w:rsidRPr="00B1220A">
        <w:rPr>
          <w:rFonts w:ascii="微軟正黑體" w:eastAsia="微軟正黑體" w:hAnsi="微軟正黑體"/>
          <w:sz w:val="26"/>
          <w:szCs w:val="26"/>
        </w:rPr>
        <w:t xml:space="preserve"> </w:t>
      </w:r>
      <w:r w:rsidRPr="00B1220A">
        <w:rPr>
          <w:rFonts w:ascii="微軟正黑體" w:eastAsia="微軟正黑體" w:hAnsi="微軟正黑體" w:hint="eastAsia"/>
          <w:sz w:val="26"/>
          <w:szCs w:val="26"/>
        </w:rPr>
        <w:t>研究與發展主席</w:t>
      </w:r>
    </w:p>
    <w:p w:rsidR="00B1220A" w:rsidRDefault="00B1220A" w:rsidP="00B1220A">
      <w:bookmarkStart w:id="0" w:name="_GoBack"/>
      <w:bookmarkEnd w:id="0"/>
    </w:p>
    <w:tbl>
      <w:tblPr>
        <w:tblStyle w:val="-4"/>
        <w:tblW w:w="10598" w:type="dxa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1276"/>
        <w:gridCol w:w="1701"/>
        <w:gridCol w:w="1843"/>
      </w:tblGrid>
      <w:tr w:rsidR="00B1220A" w:rsidRPr="00F81F33" w:rsidTr="00AF6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B1220A" w:rsidRPr="00B1220A" w:rsidRDefault="00B1220A" w:rsidP="000879FF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</w:tcPr>
          <w:p w:rsidR="00B1220A" w:rsidRPr="00B1220A" w:rsidRDefault="00B1220A" w:rsidP="000879FF">
            <w:pPr>
              <w:snapToGrid w:val="0"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1220A">
              <w:rPr>
                <w:rFonts w:ascii="微軟正黑體" w:eastAsia="微軟正黑體" w:hAnsi="微軟正黑體" w:hint="eastAsia"/>
              </w:rPr>
              <w:t>上課時數</w:t>
            </w:r>
          </w:p>
        </w:tc>
        <w:tc>
          <w:tcPr>
            <w:tcW w:w="1276" w:type="dxa"/>
            <w:hideMark/>
          </w:tcPr>
          <w:p w:rsidR="00B1220A" w:rsidRPr="00B1220A" w:rsidRDefault="00B1220A" w:rsidP="000879FF">
            <w:pPr>
              <w:snapToGrid w:val="0"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1220A">
              <w:rPr>
                <w:rFonts w:ascii="微軟正黑體" w:eastAsia="微軟正黑體" w:hAnsi="微軟正黑體" w:hint="eastAsia"/>
              </w:rPr>
              <w:t>課程費用</w:t>
            </w:r>
          </w:p>
        </w:tc>
        <w:tc>
          <w:tcPr>
            <w:tcW w:w="1701" w:type="dxa"/>
            <w:hideMark/>
          </w:tcPr>
          <w:p w:rsidR="00B1220A" w:rsidRPr="00B1220A" w:rsidRDefault="00B1220A" w:rsidP="000879FF">
            <w:pPr>
              <w:pStyle w:val="a3"/>
              <w:numPr>
                <w:ilvl w:val="0"/>
                <w:numId w:val="1"/>
              </w:numPr>
              <w:snapToGrid w:val="0"/>
              <w:spacing w:line="400" w:lineRule="exact"/>
              <w:ind w:left="318" w:hanging="3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24"/>
              </w:rPr>
            </w:pPr>
            <w:r w:rsidRPr="00B1220A">
              <w:rPr>
                <w:rFonts w:ascii="微軟正黑體" w:eastAsia="微軟正黑體" w:hAnsi="微軟正黑體" w:hint="eastAsia"/>
                <w:sz w:val="18"/>
                <w:szCs w:val="24"/>
              </w:rPr>
              <w:t>非會員且兩</w:t>
            </w:r>
            <w:proofErr w:type="gramStart"/>
            <w:r w:rsidRPr="00B1220A">
              <w:rPr>
                <w:rFonts w:ascii="微軟正黑體" w:eastAsia="微軟正黑體" w:hAnsi="微軟正黑體" w:hint="eastAsia"/>
                <w:sz w:val="18"/>
                <w:szCs w:val="24"/>
              </w:rPr>
              <w:t>週</w:t>
            </w:r>
            <w:proofErr w:type="gramEnd"/>
            <w:r w:rsidRPr="00B1220A">
              <w:rPr>
                <w:rFonts w:ascii="微軟正黑體" w:eastAsia="微軟正黑體" w:hAnsi="微軟正黑體" w:hint="eastAsia"/>
                <w:sz w:val="18"/>
                <w:szCs w:val="24"/>
              </w:rPr>
              <w:t>前完成繳費</w:t>
            </w:r>
          </w:p>
          <w:p w:rsidR="00B1220A" w:rsidRPr="00B1220A" w:rsidRDefault="00B1220A" w:rsidP="000879FF">
            <w:pPr>
              <w:pStyle w:val="a3"/>
              <w:numPr>
                <w:ilvl w:val="0"/>
                <w:numId w:val="1"/>
              </w:numPr>
              <w:snapToGrid w:val="0"/>
              <w:spacing w:after="0" w:line="400" w:lineRule="exact"/>
              <w:ind w:left="318" w:hanging="318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24"/>
              </w:rPr>
            </w:pPr>
            <w:r w:rsidRPr="00B1220A">
              <w:rPr>
                <w:rFonts w:ascii="微軟正黑體" w:eastAsia="微軟正黑體" w:hAnsi="微軟正黑體" w:hint="eastAsia"/>
                <w:sz w:val="18"/>
                <w:szCs w:val="24"/>
              </w:rPr>
              <w:t>SSI會員</w:t>
            </w:r>
          </w:p>
          <w:p w:rsidR="00B1220A" w:rsidRPr="00B1220A" w:rsidRDefault="00B1220A" w:rsidP="000879FF">
            <w:pPr>
              <w:pStyle w:val="a3"/>
              <w:numPr>
                <w:ilvl w:val="0"/>
                <w:numId w:val="1"/>
              </w:numPr>
              <w:snapToGrid w:val="0"/>
              <w:spacing w:after="0" w:line="400" w:lineRule="exact"/>
              <w:ind w:left="318" w:hanging="318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24"/>
              </w:rPr>
            </w:pPr>
            <w:r w:rsidRPr="00B1220A">
              <w:rPr>
                <w:rFonts w:ascii="微軟正黑體" w:eastAsia="微軟正黑體" w:hAnsi="微軟正黑體" w:hint="eastAsia"/>
                <w:sz w:val="18"/>
                <w:szCs w:val="24"/>
              </w:rPr>
              <w:t>兩人以上同行</w:t>
            </w:r>
          </w:p>
        </w:tc>
        <w:tc>
          <w:tcPr>
            <w:tcW w:w="1843" w:type="dxa"/>
            <w:hideMark/>
          </w:tcPr>
          <w:p w:rsidR="00B1220A" w:rsidRPr="00B1220A" w:rsidRDefault="00B1220A" w:rsidP="00B1220A">
            <w:pPr>
              <w:pStyle w:val="a3"/>
              <w:numPr>
                <w:ilvl w:val="0"/>
                <w:numId w:val="7"/>
              </w:numPr>
              <w:snapToGrid w:val="0"/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24"/>
              </w:rPr>
            </w:pPr>
            <w:r w:rsidRPr="00B1220A">
              <w:rPr>
                <w:rFonts w:ascii="微軟正黑體" w:eastAsia="微軟正黑體" w:hAnsi="微軟正黑體" w:hint="eastAsia"/>
                <w:sz w:val="18"/>
                <w:szCs w:val="24"/>
              </w:rPr>
              <w:t>SSI會員且四</w:t>
            </w:r>
            <w:proofErr w:type="gramStart"/>
            <w:r w:rsidRPr="00B1220A">
              <w:rPr>
                <w:rFonts w:ascii="微軟正黑體" w:eastAsia="微軟正黑體" w:hAnsi="微軟正黑體" w:hint="eastAsia"/>
                <w:sz w:val="18"/>
                <w:szCs w:val="24"/>
              </w:rPr>
              <w:t>週</w:t>
            </w:r>
            <w:proofErr w:type="gramEnd"/>
            <w:r w:rsidRPr="00B1220A">
              <w:rPr>
                <w:rFonts w:ascii="微軟正黑體" w:eastAsia="微軟正黑體" w:hAnsi="微軟正黑體" w:hint="eastAsia"/>
                <w:sz w:val="18"/>
                <w:szCs w:val="24"/>
              </w:rPr>
              <w:t>前完成報名繳費</w:t>
            </w:r>
          </w:p>
          <w:p w:rsidR="00B1220A" w:rsidRPr="00B1220A" w:rsidRDefault="00B1220A" w:rsidP="00B1220A">
            <w:pPr>
              <w:pStyle w:val="a3"/>
              <w:numPr>
                <w:ilvl w:val="0"/>
                <w:numId w:val="7"/>
              </w:numPr>
              <w:snapToGrid w:val="0"/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24"/>
              </w:rPr>
            </w:pPr>
            <w:r w:rsidRPr="00B1220A">
              <w:rPr>
                <w:rFonts w:ascii="微軟正黑體" w:eastAsia="微軟正黑體" w:hAnsi="微軟正黑體" w:hint="eastAsia"/>
                <w:sz w:val="18"/>
                <w:szCs w:val="24"/>
              </w:rPr>
              <w:t>SSI永久會員</w:t>
            </w:r>
          </w:p>
          <w:p w:rsidR="00B1220A" w:rsidRPr="00B1220A" w:rsidRDefault="00B1220A" w:rsidP="00B1220A">
            <w:pPr>
              <w:pStyle w:val="a3"/>
              <w:numPr>
                <w:ilvl w:val="0"/>
                <w:numId w:val="7"/>
              </w:numPr>
              <w:snapToGrid w:val="0"/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24"/>
              </w:rPr>
            </w:pPr>
            <w:r w:rsidRPr="00B1220A">
              <w:rPr>
                <w:rFonts w:ascii="微軟正黑體" w:eastAsia="微軟正黑體" w:hAnsi="微軟正黑體" w:hint="eastAsia"/>
                <w:sz w:val="18"/>
                <w:szCs w:val="24"/>
              </w:rPr>
              <w:t>三人以上同行</w:t>
            </w:r>
          </w:p>
        </w:tc>
      </w:tr>
      <w:tr w:rsidR="00B1220A" w:rsidRPr="00F81F33" w:rsidTr="00AF6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:rsidR="00B1220A" w:rsidRPr="00B1220A" w:rsidRDefault="00B1220A" w:rsidP="00B1220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1220A">
              <w:rPr>
                <w:rFonts w:ascii="微軟正黑體" w:eastAsia="微軟正黑體" w:hAnsi="微軟正黑體" w:hint="eastAsia"/>
              </w:rPr>
              <w:t>2015/11/28，11/29，12/5，12/6 (Weekend)</w:t>
            </w:r>
          </w:p>
          <w:p w:rsidR="00B1220A" w:rsidRPr="00B1220A" w:rsidRDefault="00B1220A" w:rsidP="00B1220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1220A">
              <w:rPr>
                <w:rFonts w:ascii="微軟正黑體" w:eastAsia="微軟正黑體" w:hAnsi="微軟正黑體"/>
              </w:rPr>
              <w:t>Advanced: TRIZ for Improving Business Systems (MATRIZ L</w:t>
            </w:r>
            <w:r w:rsidRPr="00B1220A">
              <w:rPr>
                <w:rFonts w:ascii="微軟正黑體" w:eastAsia="微軟正黑體" w:hAnsi="微軟正黑體" w:hint="eastAsia"/>
              </w:rPr>
              <w:t>evel</w:t>
            </w:r>
            <w:r w:rsidRPr="00B1220A">
              <w:rPr>
                <w:rFonts w:ascii="微軟正黑體" w:eastAsia="微軟正黑體" w:hAnsi="微軟正黑體"/>
              </w:rPr>
              <w:t xml:space="preserve"> 2)</w:t>
            </w:r>
            <w:r w:rsidRPr="00B1220A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B1220A" w:rsidRPr="00B1220A" w:rsidRDefault="00B1220A" w:rsidP="00B1220A">
            <w:pPr>
              <w:spacing w:line="400" w:lineRule="exact"/>
              <w:rPr>
                <w:rFonts w:ascii="微軟正黑體" w:eastAsia="微軟正黑體" w:hAnsi="微軟正黑體"/>
              </w:rPr>
            </w:pPr>
            <w:proofErr w:type="gramStart"/>
            <w:r w:rsidRPr="00B1220A">
              <w:rPr>
                <w:rFonts w:ascii="微軟正黑體" w:eastAsia="微軟正黑體" w:hAnsi="微軟正黑體" w:hint="eastAsia"/>
              </w:rPr>
              <w:t>萃</w:t>
            </w:r>
            <w:proofErr w:type="gramEnd"/>
            <w:r w:rsidRPr="00B1220A">
              <w:rPr>
                <w:rFonts w:ascii="微軟正黑體" w:eastAsia="微軟正黑體" w:hAnsi="微軟正黑體" w:hint="eastAsia"/>
              </w:rPr>
              <w:t>智系統化商業管理創新</w:t>
            </w:r>
          </w:p>
        </w:tc>
        <w:tc>
          <w:tcPr>
            <w:tcW w:w="992" w:type="dxa"/>
          </w:tcPr>
          <w:p w:rsidR="00B1220A" w:rsidRPr="00C80F1E" w:rsidRDefault="00B1220A" w:rsidP="00670117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FF"/>
              </w:rPr>
            </w:pPr>
            <w:r w:rsidRPr="00C80F1E">
              <w:rPr>
                <w:rFonts w:ascii="微軟正黑體" w:eastAsia="微軟正黑體" w:hAnsi="微軟正黑體" w:hint="eastAsia"/>
                <w:b/>
                <w:color w:val="0000FF"/>
              </w:rPr>
              <w:t xml:space="preserve">32 </w:t>
            </w:r>
            <w:proofErr w:type="spellStart"/>
            <w:r w:rsidRPr="00C80F1E">
              <w:rPr>
                <w:rFonts w:ascii="微軟正黑體" w:eastAsia="微軟正黑體" w:hAnsi="微軟正黑體" w:hint="eastAsia"/>
                <w:b/>
                <w:color w:val="0000FF"/>
              </w:rPr>
              <w:t>hrs</w:t>
            </w:r>
            <w:proofErr w:type="spellEnd"/>
          </w:p>
          <w:p w:rsidR="00B1220A" w:rsidRPr="00C80F1E" w:rsidRDefault="00B1220A" w:rsidP="00670117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FF"/>
              </w:rPr>
            </w:pPr>
            <w:r w:rsidRPr="00C80F1E">
              <w:rPr>
                <w:rFonts w:ascii="微軟正黑體" w:eastAsia="微軟正黑體" w:hAnsi="微軟正黑體" w:hint="eastAsia"/>
                <w:b/>
                <w:color w:val="0000FF"/>
              </w:rPr>
              <w:t>4 Days</w:t>
            </w:r>
          </w:p>
        </w:tc>
        <w:tc>
          <w:tcPr>
            <w:tcW w:w="1276" w:type="dxa"/>
          </w:tcPr>
          <w:p w:rsidR="00B1220A" w:rsidRPr="00C80F1E" w:rsidRDefault="00B1220A" w:rsidP="00670117">
            <w:pPr>
              <w:spacing w:line="400" w:lineRule="exact"/>
              <w:ind w:leftChars="89" w:left="2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FF"/>
              </w:rPr>
            </w:pPr>
            <w:r w:rsidRPr="00C80F1E">
              <w:rPr>
                <w:rFonts w:ascii="微軟正黑體" w:eastAsia="微軟正黑體" w:hAnsi="微軟正黑體"/>
                <w:b/>
                <w:color w:val="0000FF"/>
              </w:rPr>
              <w:t>35,000</w:t>
            </w:r>
          </w:p>
        </w:tc>
        <w:tc>
          <w:tcPr>
            <w:tcW w:w="1701" w:type="dxa"/>
          </w:tcPr>
          <w:p w:rsidR="00B1220A" w:rsidRPr="00C80F1E" w:rsidRDefault="00B1220A" w:rsidP="00670117">
            <w:pPr>
              <w:widowControl w:val="0"/>
              <w:spacing w:line="400" w:lineRule="exact"/>
              <w:ind w:leftChars="100" w:left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  <w:b/>
                <w:color w:val="0000FF"/>
                <w:kern w:val="2"/>
              </w:rPr>
            </w:pPr>
            <w:r w:rsidRPr="00C80F1E">
              <w:rPr>
                <w:rFonts w:ascii="微軟正黑體" w:eastAsia="微軟正黑體" w:hAnsi="微軟正黑體" w:cstheme="minorHAnsi"/>
                <w:b/>
                <w:color w:val="0000FF"/>
                <w:kern w:val="2"/>
              </w:rPr>
              <w:t>32,000</w:t>
            </w:r>
          </w:p>
        </w:tc>
        <w:tc>
          <w:tcPr>
            <w:tcW w:w="1843" w:type="dxa"/>
          </w:tcPr>
          <w:p w:rsidR="00B1220A" w:rsidRPr="00C80F1E" w:rsidRDefault="00B1220A" w:rsidP="00670117">
            <w:pPr>
              <w:widowControl w:val="0"/>
              <w:spacing w:line="400" w:lineRule="exact"/>
              <w:ind w:leftChars="100" w:left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  <w:b/>
                <w:color w:val="0000FF"/>
                <w:kern w:val="2"/>
              </w:rPr>
            </w:pPr>
            <w:r w:rsidRPr="00C80F1E">
              <w:rPr>
                <w:rFonts w:ascii="微軟正黑體" w:eastAsia="微軟正黑體" w:hAnsi="微軟正黑體" w:cstheme="minorHAnsi"/>
                <w:b/>
                <w:color w:val="0000FF"/>
                <w:kern w:val="2"/>
              </w:rPr>
              <w:t>28,000</w:t>
            </w:r>
          </w:p>
        </w:tc>
      </w:tr>
      <w:tr w:rsidR="00B1220A" w:rsidRPr="00F81F33" w:rsidTr="00AF66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:rsidR="00B1220A" w:rsidRPr="00B1220A" w:rsidRDefault="00B1220A" w:rsidP="00B1220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1220A">
              <w:rPr>
                <w:rFonts w:ascii="微軟正黑體" w:eastAsia="微軟正黑體" w:hAnsi="微軟正黑體"/>
              </w:rPr>
              <w:t>2015</w:t>
            </w:r>
            <w:r w:rsidRPr="00B1220A">
              <w:rPr>
                <w:rFonts w:ascii="微軟正黑體" w:eastAsia="微軟正黑體" w:hAnsi="微軟正黑體" w:hint="eastAsia"/>
              </w:rPr>
              <w:t>/12/1 (Tuesday)，12/3 (Thursday)</w:t>
            </w:r>
          </w:p>
          <w:p w:rsidR="00B1220A" w:rsidRPr="00B1220A" w:rsidRDefault="00B1220A" w:rsidP="00B1220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1220A">
              <w:rPr>
                <w:rFonts w:ascii="微軟正黑體" w:eastAsia="微軟正黑體" w:hAnsi="微軟正黑體" w:hint="eastAsia"/>
              </w:rPr>
              <w:t xml:space="preserve">Systematic Business Model Innovation </w:t>
            </w:r>
          </w:p>
          <w:p w:rsidR="00B1220A" w:rsidRPr="00B1220A" w:rsidRDefault="00B1220A" w:rsidP="00B1220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1220A">
              <w:rPr>
                <w:rFonts w:ascii="微軟正黑體" w:eastAsia="微軟正黑體" w:hAnsi="微軟正黑體" w:hint="eastAsia"/>
              </w:rPr>
              <w:t>系統化商業模式創新</w:t>
            </w:r>
          </w:p>
        </w:tc>
        <w:tc>
          <w:tcPr>
            <w:tcW w:w="992" w:type="dxa"/>
            <w:hideMark/>
          </w:tcPr>
          <w:p w:rsidR="00B1220A" w:rsidRPr="00C80F1E" w:rsidRDefault="00B1220A" w:rsidP="00670117">
            <w:pPr>
              <w:snapToGrid w:val="0"/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FF"/>
              </w:rPr>
            </w:pPr>
            <w:r w:rsidRPr="00C80F1E">
              <w:rPr>
                <w:rFonts w:ascii="微軟正黑體" w:eastAsia="微軟正黑體" w:hAnsi="微軟正黑體" w:hint="eastAsia"/>
                <w:b/>
                <w:color w:val="0000FF"/>
              </w:rPr>
              <w:t xml:space="preserve">16 </w:t>
            </w:r>
            <w:proofErr w:type="spellStart"/>
            <w:r w:rsidRPr="00C80F1E">
              <w:rPr>
                <w:rFonts w:ascii="微軟正黑體" w:eastAsia="微軟正黑體" w:hAnsi="微軟正黑體" w:hint="eastAsia"/>
                <w:b/>
                <w:color w:val="0000FF"/>
              </w:rPr>
              <w:t>hrs</w:t>
            </w:r>
            <w:proofErr w:type="spellEnd"/>
          </w:p>
          <w:p w:rsidR="00B1220A" w:rsidRPr="00C80F1E" w:rsidRDefault="00B1220A" w:rsidP="00670117">
            <w:pPr>
              <w:snapToGrid w:val="0"/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FF"/>
              </w:rPr>
            </w:pPr>
            <w:r w:rsidRPr="00C80F1E">
              <w:rPr>
                <w:rFonts w:ascii="微軟正黑體" w:eastAsia="微軟正黑體" w:hAnsi="微軟正黑體" w:hint="eastAsia"/>
                <w:b/>
                <w:color w:val="0000FF"/>
              </w:rPr>
              <w:t>2 Days</w:t>
            </w:r>
          </w:p>
        </w:tc>
        <w:tc>
          <w:tcPr>
            <w:tcW w:w="1276" w:type="dxa"/>
            <w:hideMark/>
          </w:tcPr>
          <w:p w:rsidR="00B1220A" w:rsidRPr="00C80F1E" w:rsidRDefault="00B1220A" w:rsidP="00670117">
            <w:pPr>
              <w:spacing w:line="400" w:lineRule="exact"/>
              <w:ind w:leftChars="89" w:left="2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FF"/>
              </w:rPr>
            </w:pPr>
            <w:r w:rsidRPr="00C80F1E">
              <w:rPr>
                <w:rFonts w:ascii="微軟正黑體" w:eastAsia="微軟正黑體" w:hAnsi="微軟正黑體"/>
                <w:b/>
                <w:color w:val="0000FF"/>
              </w:rPr>
              <w:t>16</w:t>
            </w:r>
            <w:r w:rsidRPr="00C80F1E">
              <w:rPr>
                <w:rFonts w:ascii="微軟正黑體" w:eastAsia="微軟正黑體" w:hAnsi="微軟正黑體" w:hint="eastAsia"/>
                <w:b/>
                <w:color w:val="0000FF"/>
              </w:rPr>
              <w:t>,000</w:t>
            </w:r>
          </w:p>
        </w:tc>
        <w:tc>
          <w:tcPr>
            <w:tcW w:w="1701" w:type="dxa"/>
            <w:hideMark/>
          </w:tcPr>
          <w:p w:rsidR="00B1220A" w:rsidRPr="00C80F1E" w:rsidRDefault="00B1220A" w:rsidP="00670117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FF"/>
              </w:rPr>
            </w:pPr>
            <w:r w:rsidRPr="00C80F1E">
              <w:rPr>
                <w:rFonts w:ascii="微軟正黑體" w:eastAsia="微軟正黑體" w:hAnsi="微軟正黑體" w:hint="eastAsia"/>
                <w:b/>
                <w:color w:val="0000FF"/>
              </w:rPr>
              <w:t>1</w:t>
            </w:r>
            <w:r w:rsidRPr="00C80F1E">
              <w:rPr>
                <w:rFonts w:ascii="微軟正黑體" w:eastAsia="微軟正黑體" w:hAnsi="微軟正黑體"/>
                <w:b/>
                <w:color w:val="0000FF"/>
              </w:rPr>
              <w:t>5</w:t>
            </w:r>
            <w:r w:rsidRPr="00C80F1E">
              <w:rPr>
                <w:rFonts w:ascii="微軟正黑體" w:eastAsia="微軟正黑體" w:hAnsi="微軟正黑體" w:hint="eastAsia"/>
                <w:b/>
                <w:color w:val="0000FF"/>
              </w:rPr>
              <w:t>,</w:t>
            </w:r>
            <w:r w:rsidRPr="00C80F1E">
              <w:rPr>
                <w:rFonts w:ascii="微軟正黑體" w:eastAsia="微軟正黑體" w:hAnsi="微軟正黑體"/>
                <w:b/>
                <w:color w:val="0000FF"/>
              </w:rPr>
              <w:t>00</w:t>
            </w:r>
            <w:r w:rsidRPr="00C80F1E">
              <w:rPr>
                <w:rFonts w:ascii="微軟正黑體" w:eastAsia="微軟正黑體" w:hAnsi="微軟正黑體" w:hint="eastAsia"/>
                <w:b/>
                <w:color w:val="0000FF"/>
              </w:rPr>
              <w:t>0</w:t>
            </w:r>
          </w:p>
        </w:tc>
        <w:tc>
          <w:tcPr>
            <w:tcW w:w="1843" w:type="dxa"/>
            <w:hideMark/>
          </w:tcPr>
          <w:p w:rsidR="00B1220A" w:rsidRPr="00C80F1E" w:rsidRDefault="00B1220A" w:rsidP="00670117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FF"/>
              </w:rPr>
            </w:pPr>
            <w:r w:rsidRPr="00C80F1E">
              <w:rPr>
                <w:rFonts w:ascii="微軟正黑體" w:eastAsia="微軟正黑體" w:hAnsi="微軟正黑體" w:hint="eastAsia"/>
                <w:b/>
                <w:color w:val="0000FF"/>
              </w:rPr>
              <w:t>1</w:t>
            </w:r>
            <w:r w:rsidRPr="00C80F1E">
              <w:rPr>
                <w:rFonts w:ascii="微軟正黑體" w:eastAsia="微軟正黑體" w:hAnsi="微軟正黑體"/>
                <w:b/>
                <w:color w:val="0000FF"/>
              </w:rPr>
              <w:t>4</w:t>
            </w:r>
            <w:r w:rsidRPr="00C80F1E">
              <w:rPr>
                <w:rFonts w:ascii="微軟正黑體" w:eastAsia="微軟正黑體" w:hAnsi="微軟正黑體" w:hint="eastAsia"/>
                <w:b/>
                <w:color w:val="0000FF"/>
              </w:rPr>
              <w:t>,</w:t>
            </w:r>
            <w:r w:rsidRPr="00C80F1E">
              <w:rPr>
                <w:rFonts w:ascii="微軟正黑體" w:eastAsia="微軟正黑體" w:hAnsi="微軟正黑體"/>
                <w:b/>
                <w:color w:val="0000FF"/>
              </w:rPr>
              <w:t>00</w:t>
            </w:r>
            <w:r w:rsidRPr="00C80F1E">
              <w:rPr>
                <w:rFonts w:ascii="微軟正黑體" w:eastAsia="微軟正黑體" w:hAnsi="微軟正黑體" w:hint="eastAsia"/>
                <w:b/>
                <w:color w:val="0000FF"/>
              </w:rPr>
              <w:t>0</w:t>
            </w:r>
          </w:p>
        </w:tc>
      </w:tr>
      <w:tr w:rsidR="00B1220A" w:rsidRPr="00F81F33" w:rsidTr="00AF6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:rsidR="00B1220A" w:rsidRPr="00B1220A" w:rsidRDefault="00B1220A" w:rsidP="00B1220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1220A">
              <w:rPr>
                <w:rFonts w:ascii="微軟正黑體" w:eastAsia="微軟正黑體" w:hAnsi="微軟正黑體"/>
              </w:rPr>
              <w:t>2015</w:t>
            </w:r>
            <w:r w:rsidRPr="00B1220A">
              <w:rPr>
                <w:rFonts w:ascii="微軟正黑體" w:eastAsia="微軟正黑體" w:hAnsi="微軟正黑體" w:hint="eastAsia"/>
              </w:rPr>
              <w:t>/11/27，12/4 (Friday)</w:t>
            </w:r>
          </w:p>
          <w:p w:rsidR="00B1220A" w:rsidRPr="00B1220A" w:rsidRDefault="00B1220A" w:rsidP="00B1220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1220A">
              <w:rPr>
                <w:rFonts w:ascii="微軟正黑體" w:eastAsia="微軟正黑體" w:hAnsi="微軟正黑體"/>
              </w:rPr>
              <w:t>ARIZ Problem solving</w:t>
            </w:r>
            <w:r w:rsidRPr="00B1220A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B1220A" w:rsidRPr="00B1220A" w:rsidRDefault="00B1220A" w:rsidP="00B1220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1220A">
              <w:rPr>
                <w:rFonts w:ascii="微軟正黑體" w:eastAsia="微軟正黑體" w:hAnsi="微軟正黑體"/>
              </w:rPr>
              <w:t>創造式解決問題算法</w:t>
            </w:r>
          </w:p>
        </w:tc>
        <w:tc>
          <w:tcPr>
            <w:tcW w:w="992" w:type="dxa"/>
            <w:hideMark/>
          </w:tcPr>
          <w:p w:rsidR="00B1220A" w:rsidRPr="00C80F1E" w:rsidRDefault="00B1220A" w:rsidP="00670117">
            <w:pPr>
              <w:snapToGri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FF"/>
              </w:rPr>
            </w:pPr>
            <w:r w:rsidRPr="00C80F1E">
              <w:rPr>
                <w:rFonts w:ascii="微軟正黑體" w:eastAsia="微軟正黑體" w:hAnsi="微軟正黑體" w:hint="eastAsia"/>
                <w:b/>
                <w:color w:val="0000FF"/>
              </w:rPr>
              <w:t xml:space="preserve">16 </w:t>
            </w:r>
            <w:proofErr w:type="spellStart"/>
            <w:r w:rsidRPr="00C80F1E">
              <w:rPr>
                <w:rFonts w:ascii="微軟正黑體" w:eastAsia="微軟正黑體" w:hAnsi="微軟正黑體" w:hint="eastAsia"/>
                <w:b/>
                <w:color w:val="0000FF"/>
              </w:rPr>
              <w:t>hrs</w:t>
            </w:r>
            <w:proofErr w:type="spellEnd"/>
          </w:p>
          <w:p w:rsidR="00B1220A" w:rsidRPr="00C80F1E" w:rsidRDefault="00B1220A" w:rsidP="00670117">
            <w:pPr>
              <w:snapToGri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FF"/>
              </w:rPr>
            </w:pPr>
            <w:r w:rsidRPr="00C80F1E">
              <w:rPr>
                <w:rFonts w:ascii="微軟正黑體" w:eastAsia="微軟正黑體" w:hAnsi="微軟正黑體" w:hint="eastAsia"/>
                <w:b/>
                <w:color w:val="0000FF"/>
              </w:rPr>
              <w:t>2 Days</w:t>
            </w:r>
          </w:p>
        </w:tc>
        <w:tc>
          <w:tcPr>
            <w:tcW w:w="1276" w:type="dxa"/>
            <w:hideMark/>
          </w:tcPr>
          <w:p w:rsidR="00B1220A" w:rsidRPr="00C80F1E" w:rsidRDefault="00B1220A" w:rsidP="00670117">
            <w:pPr>
              <w:spacing w:line="400" w:lineRule="exact"/>
              <w:ind w:leftChars="89" w:left="2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FF"/>
              </w:rPr>
            </w:pPr>
            <w:r w:rsidRPr="00C80F1E">
              <w:rPr>
                <w:rFonts w:ascii="微軟正黑體" w:eastAsia="微軟正黑體" w:hAnsi="微軟正黑體"/>
                <w:b/>
                <w:color w:val="0000FF"/>
              </w:rPr>
              <w:t>16,</w:t>
            </w:r>
            <w:r w:rsidRPr="00C80F1E">
              <w:rPr>
                <w:rFonts w:ascii="微軟正黑體" w:eastAsia="微軟正黑體" w:hAnsi="微軟正黑體" w:hint="eastAsia"/>
                <w:b/>
                <w:color w:val="0000FF"/>
              </w:rPr>
              <w:t>0</w:t>
            </w:r>
            <w:r w:rsidRPr="00C80F1E">
              <w:rPr>
                <w:rFonts w:ascii="微軟正黑體" w:eastAsia="微軟正黑體" w:hAnsi="微軟正黑體"/>
                <w:b/>
                <w:color w:val="0000FF"/>
              </w:rPr>
              <w:t>00</w:t>
            </w:r>
          </w:p>
        </w:tc>
        <w:tc>
          <w:tcPr>
            <w:tcW w:w="1701" w:type="dxa"/>
            <w:hideMark/>
          </w:tcPr>
          <w:p w:rsidR="00B1220A" w:rsidRPr="00C80F1E" w:rsidRDefault="00B1220A" w:rsidP="00670117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FF"/>
              </w:rPr>
            </w:pPr>
            <w:r w:rsidRPr="00C80F1E">
              <w:rPr>
                <w:rFonts w:ascii="微軟正黑體" w:eastAsia="微軟正黑體" w:hAnsi="微軟正黑體" w:hint="eastAsia"/>
                <w:b/>
                <w:color w:val="0000FF"/>
              </w:rPr>
              <w:t>15,0</w:t>
            </w:r>
            <w:r w:rsidRPr="00C80F1E">
              <w:rPr>
                <w:rFonts w:ascii="微軟正黑體" w:eastAsia="微軟正黑體" w:hAnsi="微軟正黑體"/>
                <w:b/>
                <w:color w:val="0000FF"/>
              </w:rPr>
              <w:t>0</w:t>
            </w:r>
            <w:r w:rsidRPr="00C80F1E">
              <w:rPr>
                <w:rFonts w:ascii="微軟正黑體" w:eastAsia="微軟正黑體" w:hAnsi="微軟正黑體" w:hint="eastAsia"/>
                <w:b/>
                <w:color w:val="0000FF"/>
              </w:rPr>
              <w:t>0</w:t>
            </w:r>
          </w:p>
        </w:tc>
        <w:tc>
          <w:tcPr>
            <w:tcW w:w="1843" w:type="dxa"/>
            <w:hideMark/>
          </w:tcPr>
          <w:p w:rsidR="00B1220A" w:rsidRPr="00C80F1E" w:rsidRDefault="00B1220A" w:rsidP="00670117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FF"/>
              </w:rPr>
            </w:pPr>
            <w:r w:rsidRPr="00C80F1E">
              <w:rPr>
                <w:rFonts w:ascii="微軟正黑體" w:eastAsia="微軟正黑體" w:hAnsi="微軟正黑體" w:hint="eastAsia"/>
                <w:b/>
                <w:color w:val="0000FF"/>
              </w:rPr>
              <w:t>14,0</w:t>
            </w:r>
            <w:r w:rsidRPr="00C80F1E">
              <w:rPr>
                <w:rFonts w:ascii="微軟正黑體" w:eastAsia="微軟正黑體" w:hAnsi="微軟正黑體"/>
                <w:b/>
                <w:color w:val="0000FF"/>
              </w:rPr>
              <w:t>0</w:t>
            </w:r>
            <w:r w:rsidRPr="00C80F1E">
              <w:rPr>
                <w:rFonts w:ascii="微軟正黑體" w:eastAsia="微軟正黑體" w:hAnsi="微軟正黑體" w:hint="eastAsia"/>
                <w:b/>
                <w:color w:val="0000FF"/>
              </w:rPr>
              <w:t>0</w:t>
            </w:r>
          </w:p>
        </w:tc>
      </w:tr>
    </w:tbl>
    <w:p w:rsidR="00B1220A" w:rsidRDefault="00670117" w:rsidP="00B1220A">
      <w:r w:rsidRPr="00AD317C">
        <w:rPr>
          <w:rFonts w:ascii="華康超特明體(P)" w:eastAsia="華康超特明體(P)" w:hAnsi="微軟正黑體"/>
          <w:b/>
          <w:noProof/>
          <w:color w:val="0000FF"/>
          <w:sz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DEC222" wp14:editId="2DCA81EC">
                <wp:simplePos x="0" y="0"/>
                <wp:positionH relativeFrom="column">
                  <wp:posOffset>2596042</wp:posOffset>
                </wp:positionH>
                <wp:positionV relativeFrom="paragraph">
                  <wp:posOffset>102870</wp:posOffset>
                </wp:positionV>
                <wp:extent cx="3710305" cy="6908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1E" w:rsidRPr="003C4EEA" w:rsidRDefault="00C80F1E" w:rsidP="00C80F1E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 w:cs="Arial"/>
                              </w:rPr>
                            </w:pPr>
                            <w:r w:rsidRPr="003C4EEA">
                              <w:rPr>
                                <w:rFonts w:ascii="微軟正黑體" w:eastAsia="微軟正黑體" w:hAnsi="微軟正黑體" w:cs="Arial" w:hint="eastAsia"/>
                              </w:rPr>
                              <w:t xml:space="preserve">聯絡方式：中華系統性創新學會 </w:t>
                            </w:r>
                            <w:hyperlink r:id="rId14" w:history="1">
                              <w:r w:rsidRPr="003C4EEA">
                                <w:rPr>
                                  <w:rStyle w:val="a6"/>
                                  <w:rFonts w:ascii="微軟正黑體" w:eastAsia="微軟正黑體" w:hAnsi="微軟正黑體" w:cs="Arial" w:hint="eastAsia"/>
                                </w:rPr>
                                <w:t>www.ssi.org.tw</w:t>
                              </w:r>
                            </w:hyperlink>
                          </w:p>
                          <w:p w:rsidR="00C80F1E" w:rsidRPr="003C4EEA" w:rsidRDefault="00C80F1E" w:rsidP="00C80F1E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 w:cs="Arial"/>
                              </w:rPr>
                            </w:pPr>
                            <w:r w:rsidRPr="003C4EEA">
                              <w:rPr>
                                <w:rFonts w:ascii="微軟正黑體" w:eastAsia="微軟正黑體" w:hAnsi="微軟正黑體" w:cs="Arial" w:hint="eastAsia"/>
                              </w:rPr>
                              <w:t xml:space="preserve">諮詢專線:+886-(3)-572-3200; </w:t>
                            </w:r>
                            <w:hyperlink r:id="rId15" w:history="1">
                              <w:r w:rsidRPr="003C4EEA">
                                <w:rPr>
                                  <w:rStyle w:val="a6"/>
                                  <w:rFonts w:ascii="微軟正黑體" w:eastAsia="微軟正黑體" w:hAnsi="微軟正黑體" w:cs="Arial" w:hint="eastAsia"/>
                                </w:rPr>
                                <w:t>service@ssi.org.tw</w:t>
                              </w:r>
                            </w:hyperlink>
                            <w:r w:rsidRPr="003C4EEA">
                              <w:rPr>
                                <w:rFonts w:ascii="微軟正黑體" w:eastAsia="微軟正黑體" w:hAnsi="微軟正黑體" w:cs="Arial" w:hint="eastAsia"/>
                              </w:rPr>
                              <w:t xml:space="preserve">; </w:t>
                            </w:r>
                          </w:p>
                          <w:p w:rsidR="00C80F1E" w:rsidRPr="00AD317C" w:rsidRDefault="00C80F1E" w:rsidP="00C80F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04.4pt;margin-top:8.1pt;width:292.15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" filled="f" stroked="f">
                <v:textbox>
                  <w:txbxContent>
                    <w:p w:rsidR="00C80F1E" w:rsidRPr="003C4EEA" w:rsidRDefault="00C80F1E" w:rsidP="00C80F1E">
                      <w:pPr>
                        <w:spacing w:line="360" w:lineRule="exact"/>
                        <w:jc w:val="both"/>
                        <w:rPr>
                          <w:rFonts w:ascii="微軟正黑體" w:eastAsia="微軟正黑體" w:hAnsi="微軟正黑體" w:cs="Arial"/>
                        </w:rPr>
                      </w:pPr>
                      <w:r w:rsidRPr="003C4EEA">
                        <w:rPr>
                          <w:rFonts w:ascii="微軟正黑體" w:eastAsia="微軟正黑體" w:hAnsi="微軟正黑體" w:cs="Arial" w:hint="eastAsia"/>
                        </w:rPr>
                        <w:t xml:space="preserve">聯絡方式：中華系統性創新學會 </w:t>
                      </w:r>
                      <w:hyperlink r:id="rId16" w:history="1">
                        <w:r w:rsidRPr="003C4EEA">
                          <w:rPr>
                            <w:rStyle w:val="a6"/>
                            <w:rFonts w:ascii="微軟正黑體" w:eastAsia="微軟正黑體" w:hAnsi="微軟正黑體" w:cs="Arial" w:hint="eastAsia"/>
                          </w:rPr>
                          <w:t>www.ssi.org.tw</w:t>
                        </w:r>
                      </w:hyperlink>
                    </w:p>
                    <w:p w:rsidR="00C80F1E" w:rsidRPr="003C4EEA" w:rsidRDefault="00C80F1E" w:rsidP="00C80F1E">
                      <w:pPr>
                        <w:spacing w:line="360" w:lineRule="exact"/>
                        <w:jc w:val="both"/>
                        <w:rPr>
                          <w:rFonts w:ascii="微軟正黑體" w:eastAsia="微軟正黑體" w:hAnsi="微軟正黑體" w:cs="Arial"/>
                        </w:rPr>
                      </w:pPr>
                      <w:r w:rsidRPr="003C4EEA">
                        <w:rPr>
                          <w:rFonts w:ascii="微軟正黑體" w:eastAsia="微軟正黑體" w:hAnsi="微軟正黑體" w:cs="Arial" w:hint="eastAsia"/>
                        </w:rPr>
                        <w:t xml:space="preserve">諮詢專線:+886-(3)-572-3200; </w:t>
                      </w:r>
                      <w:hyperlink r:id="rId17" w:history="1">
                        <w:r w:rsidRPr="003C4EEA">
                          <w:rPr>
                            <w:rStyle w:val="a6"/>
                            <w:rFonts w:ascii="微軟正黑體" w:eastAsia="微軟正黑體" w:hAnsi="微軟正黑體" w:cs="Arial" w:hint="eastAsia"/>
                          </w:rPr>
                          <w:t>service@ssi.org.tw</w:t>
                        </w:r>
                      </w:hyperlink>
                      <w:r w:rsidRPr="003C4EEA">
                        <w:rPr>
                          <w:rFonts w:ascii="微軟正黑體" w:eastAsia="微軟正黑體" w:hAnsi="微軟正黑體" w:cs="Arial" w:hint="eastAsia"/>
                        </w:rPr>
                        <w:t xml:space="preserve">; </w:t>
                      </w:r>
                    </w:p>
                    <w:p w:rsidR="00C80F1E" w:rsidRPr="00AD317C" w:rsidRDefault="00C80F1E" w:rsidP="00C80F1E"/>
                  </w:txbxContent>
                </v:textbox>
              </v:shape>
            </w:pict>
          </mc:Fallback>
        </mc:AlternateContent>
      </w:r>
      <w:r>
        <w:rPr>
          <w:rFonts w:ascii="華康超特明體(P)" w:eastAsia="華康超特明體(P)" w:hint="eastAsia"/>
          <w:noProof/>
        </w:rPr>
        <w:drawing>
          <wp:anchor distT="0" distB="0" distL="114300" distR="114300" simplePos="0" relativeHeight="251664384" behindDoc="1" locked="0" layoutInCell="1" allowOverlap="1" wp14:anchorId="19ACEABA" wp14:editId="19B59340">
            <wp:simplePos x="0" y="0"/>
            <wp:positionH relativeFrom="column">
              <wp:posOffset>-242570</wp:posOffset>
            </wp:positionH>
            <wp:positionV relativeFrom="paragraph">
              <wp:posOffset>160020</wp:posOffset>
            </wp:positionV>
            <wp:extent cx="3391535" cy="552450"/>
            <wp:effectExtent l="0" t="0" r="0" b="0"/>
            <wp:wrapThrough wrapText="bothSides">
              <wp:wrapPolygon edited="0">
                <wp:start x="364" y="1490"/>
                <wp:lineTo x="0" y="8193"/>
                <wp:lineTo x="0" y="16386"/>
                <wp:lineTo x="11162" y="16386"/>
                <wp:lineTo x="20868" y="12662"/>
                <wp:lineTo x="20625" y="4469"/>
                <wp:lineTo x="1577" y="1490"/>
                <wp:lineTo x="364" y="1490"/>
              </wp:wrapPolygon>
            </wp:wrapThrough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華系統性創新學會 Logo  (橫式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53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220A" w:rsidSect="00BF4A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A6" w:rsidRDefault="009F67A6" w:rsidP="009F67A6">
      <w:r>
        <w:separator/>
      </w:r>
    </w:p>
  </w:endnote>
  <w:endnote w:type="continuationSeparator" w:id="0">
    <w:p w:rsidR="009F67A6" w:rsidRDefault="009F67A6" w:rsidP="009F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超特明體(P)">
    <w:panose1 w:val="02020E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A6" w:rsidRDefault="009F67A6" w:rsidP="009F67A6">
      <w:r>
        <w:separator/>
      </w:r>
    </w:p>
  </w:footnote>
  <w:footnote w:type="continuationSeparator" w:id="0">
    <w:p w:rsidR="009F67A6" w:rsidRDefault="009F67A6" w:rsidP="009F6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2504"/>
    <w:multiLevelType w:val="hybridMultilevel"/>
    <w:tmpl w:val="986E48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DC411BC"/>
    <w:multiLevelType w:val="hybridMultilevel"/>
    <w:tmpl w:val="FE906AE4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F913E3E"/>
    <w:multiLevelType w:val="hybridMultilevel"/>
    <w:tmpl w:val="B9F6ADFC"/>
    <w:lvl w:ilvl="0" w:tplc="D8606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FD"/>
    <w:rsid w:val="00507E94"/>
    <w:rsid w:val="00670117"/>
    <w:rsid w:val="008A6964"/>
    <w:rsid w:val="009A2EB6"/>
    <w:rsid w:val="009F67A6"/>
    <w:rsid w:val="00AF66B4"/>
    <w:rsid w:val="00B1220A"/>
    <w:rsid w:val="00B12BD8"/>
    <w:rsid w:val="00BF4AFD"/>
    <w:rsid w:val="00C8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FD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AFD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F4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F4AFD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6">
    <w:name w:val="Hyperlink"/>
    <w:basedOn w:val="a0"/>
    <w:uiPriority w:val="99"/>
    <w:unhideWhenUsed/>
    <w:rsid w:val="00B1220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F6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67A6"/>
    <w:rPr>
      <w:rFonts w:ascii="Calibri" w:eastAsia="新細明體" w:hAnsi="Calibri" w:cs="Calibri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F6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67A6"/>
    <w:rPr>
      <w:rFonts w:ascii="Calibri" w:eastAsia="新細明體" w:hAnsi="Calibri" w:cs="Calibri"/>
      <w:kern w:val="0"/>
      <w:sz w:val="20"/>
      <w:szCs w:val="20"/>
    </w:rPr>
  </w:style>
  <w:style w:type="table" w:styleId="-5">
    <w:name w:val="Colorful Shading Accent 5"/>
    <w:basedOn w:val="a1"/>
    <w:uiPriority w:val="71"/>
    <w:rsid w:val="0067011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6">
    <w:name w:val="Medium List 2 Accent 6"/>
    <w:basedOn w:val="a1"/>
    <w:uiPriority w:val="66"/>
    <w:rsid w:val="006701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Light Grid Accent 4"/>
    <w:basedOn w:val="a1"/>
    <w:uiPriority w:val="62"/>
    <w:rsid w:val="0067011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FD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AFD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F4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F4AFD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6">
    <w:name w:val="Hyperlink"/>
    <w:basedOn w:val="a0"/>
    <w:uiPriority w:val="99"/>
    <w:unhideWhenUsed/>
    <w:rsid w:val="00B1220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F6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67A6"/>
    <w:rPr>
      <w:rFonts w:ascii="Calibri" w:eastAsia="新細明體" w:hAnsi="Calibri" w:cs="Calibri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F6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67A6"/>
    <w:rPr>
      <w:rFonts w:ascii="Calibri" w:eastAsia="新細明體" w:hAnsi="Calibri" w:cs="Calibri"/>
      <w:kern w:val="0"/>
      <w:sz w:val="20"/>
      <w:szCs w:val="20"/>
    </w:rPr>
  </w:style>
  <w:style w:type="table" w:styleId="-5">
    <w:name w:val="Colorful Shading Accent 5"/>
    <w:basedOn w:val="a1"/>
    <w:uiPriority w:val="71"/>
    <w:rsid w:val="0067011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6">
    <w:name w:val="Medium List 2 Accent 6"/>
    <w:basedOn w:val="a1"/>
    <w:uiPriority w:val="66"/>
    <w:rsid w:val="006701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Light Grid Accent 4"/>
    <w:basedOn w:val="a1"/>
    <w:uiPriority w:val="62"/>
    <w:rsid w:val="0067011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triz.org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mailto:service@ssi.org.t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si.org.t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triz.com/Training/ttic.ht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rvice@ssi.org.tw" TargetMode="Externa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s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90016-4F69-454F-9D3F-06E93301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685</Characters>
  <Application>Microsoft Office Word</Application>
  <DocSecurity>0</DocSecurity>
  <Lines>5</Lines>
  <Paragraphs>1</Paragraphs>
  <ScaleCrop>false</ScaleCrop>
  <Company>AgiTek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SS-Justin Wu</dc:creator>
  <cp:keywords/>
  <dc:description/>
  <cp:lastModifiedBy>SS-Justin Wu</cp:lastModifiedBy>
  <cp:revision>16</cp:revision>
  <dcterms:created xsi:type="dcterms:W3CDTF">2015-08-13T04:00:00Z</dcterms:created>
  <dcterms:modified xsi:type="dcterms:W3CDTF">2015-08-13T10:26:00Z</dcterms:modified>
</cp:coreProperties>
</file>