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5EB8" w:rsidP="00A43B16">
            <w:pPr>
              <w:autoSpaceDE w:val="0"/>
              <w:autoSpaceDN w:val="0"/>
              <w:adjustRightInd w:val="0"/>
              <w:rPr>
                <w:rFonts w:ascii="新細明體" w:hAnsi="新細明體"/>
                <w:b/>
                <w:spacing w:val="12"/>
              </w:rPr>
            </w:pPr>
            <w:r w:rsidRPr="002E5EB8">
              <w:rPr>
                <w:rFonts w:ascii="新細明體" w:hAnsi="新細明體" w:hint="eastAsia"/>
                <w:b/>
                <w:spacing w:val="12"/>
              </w:rPr>
              <w:t>專利分析佈局與迴避設計班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w:t>
            </w:r>
            <w:r w:rsidR="00122E29">
              <w:rPr>
                <w:rStyle w:val="a5"/>
                <w:rFonts w:ascii="Arial" w:eastAsia="細明體" w:hAnsi="微軟正黑體" w:hint="eastAsia"/>
                <w:spacing w:val="10"/>
                <w:sz w:val="22"/>
                <w:szCs w:val="22"/>
              </w:rPr>
              <w:t>台北現場</w:t>
            </w:r>
            <w:r w:rsidR="00122E29">
              <w:rPr>
                <w:rStyle w:val="a5"/>
                <w:rFonts w:ascii="Arial" w:eastAsia="細明體" w:hAnsi="Arial"/>
                <w:spacing w:val="10"/>
                <w:sz w:val="22"/>
                <w:szCs w:val="22"/>
              </w:rPr>
              <w:t xml:space="preserve"> 100-87</w:t>
            </w:r>
            <w:r w:rsidR="00122E29">
              <w:rPr>
                <w:rStyle w:val="a5"/>
                <w:rFonts w:ascii="Arial" w:eastAsia="細明體" w:hAnsi="Arial" w:hint="eastAsia"/>
                <w:spacing w:val="28"/>
                <w:sz w:val="22"/>
                <w:szCs w:val="22"/>
              </w:rPr>
              <w:t>臺北市中正區思源街</w:t>
            </w:r>
            <w:r w:rsidR="00122E29">
              <w:rPr>
                <w:rStyle w:val="a5"/>
                <w:rFonts w:ascii="Arial" w:eastAsia="細明體" w:hAnsi="Arial"/>
                <w:spacing w:val="28"/>
                <w:sz w:val="22"/>
                <w:szCs w:val="22"/>
              </w:rPr>
              <w:t>18</w:t>
            </w:r>
            <w:r w:rsidR="00122E29">
              <w:rPr>
                <w:rStyle w:val="a5"/>
                <w:rFonts w:ascii="Arial" w:eastAsia="細明體" w:hAnsi="Arial" w:hint="eastAsia"/>
                <w:spacing w:val="28"/>
                <w:sz w:val="22"/>
                <w:szCs w:val="22"/>
              </w:rPr>
              <w:t>號</w:t>
            </w:r>
            <w:r w:rsidR="00122E29">
              <w:rPr>
                <w:rStyle w:val="a5"/>
                <w:rFonts w:ascii="Arial" w:eastAsia="細明體" w:hAnsi="Arial" w:hint="eastAsia"/>
                <w:spacing w:val="28"/>
                <w:sz w:val="22"/>
                <w:szCs w:val="22"/>
              </w:rPr>
              <w:t xml:space="preserve"> </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756E0B" w:rsidRPr="00756E0B" w:rsidRDefault="00756E0B" w:rsidP="00756E0B">
            <w:pPr>
              <w:autoSpaceDE w:val="0"/>
              <w:autoSpaceDN w:val="0"/>
              <w:adjustRightInd w:val="0"/>
              <w:rPr>
                <w:rFonts w:ascii="新細明體" w:hAnsi="新細明體"/>
                <w:spacing w:val="-6"/>
                <w:sz w:val="20"/>
                <w:szCs w:val="20"/>
              </w:rPr>
            </w:pPr>
            <w:r w:rsidRPr="00756E0B">
              <w:rPr>
                <w:rFonts w:ascii="新細明體" w:hAnsi="新細明體" w:hint="eastAsia"/>
                <w:spacing w:val="-6"/>
                <w:sz w:val="20"/>
                <w:szCs w:val="20"/>
              </w:rPr>
              <w:t>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w:t>
            </w:r>
          </w:p>
          <w:p w:rsidR="00756E0B" w:rsidRPr="00756E0B" w:rsidRDefault="00756E0B" w:rsidP="00756E0B">
            <w:pPr>
              <w:autoSpaceDE w:val="0"/>
              <w:autoSpaceDN w:val="0"/>
              <w:adjustRightInd w:val="0"/>
              <w:rPr>
                <w:rFonts w:ascii="新細明體" w:hAnsi="新細明體"/>
                <w:spacing w:val="-6"/>
                <w:sz w:val="20"/>
                <w:szCs w:val="20"/>
              </w:rPr>
            </w:pPr>
            <w:r w:rsidRPr="00756E0B">
              <w:rPr>
                <w:rFonts w:ascii="新細明體" w:hAnsi="新細明體" w:hint="eastAsia"/>
                <w:spacing w:val="-6"/>
                <w:sz w:val="20"/>
                <w:szCs w:val="20"/>
              </w:rPr>
              <w:t>學科：本課程協助學員瞭解基本觀念，體會其中之精要，以印證本課程學習效果，提升本身之專利分析佈局與迴避上的能力。</w:t>
            </w:r>
          </w:p>
          <w:p w:rsidR="00756E0B" w:rsidRPr="00756E0B" w:rsidRDefault="00756E0B" w:rsidP="00756E0B">
            <w:pPr>
              <w:autoSpaceDE w:val="0"/>
              <w:autoSpaceDN w:val="0"/>
              <w:adjustRightInd w:val="0"/>
              <w:rPr>
                <w:rFonts w:ascii="新細明體" w:hAnsi="新細明體"/>
                <w:spacing w:val="-6"/>
                <w:sz w:val="20"/>
                <w:szCs w:val="20"/>
              </w:rPr>
            </w:pPr>
            <w:r w:rsidRPr="00756E0B">
              <w:rPr>
                <w:rFonts w:ascii="新細明體" w:hAnsi="新細明體" w:hint="eastAsia"/>
                <w:spacing w:val="-6"/>
                <w:sz w:val="20"/>
                <w:szCs w:val="20"/>
              </w:rPr>
              <w:t>技能：本課程主要目的是要讓參與者了解專利分析、佈局與迴避的重要，讓學員得以</w:t>
            </w:r>
            <w:proofErr w:type="gramStart"/>
            <w:r w:rsidRPr="00756E0B">
              <w:rPr>
                <w:rFonts w:ascii="新細明體" w:hAnsi="新細明體" w:hint="eastAsia"/>
                <w:spacing w:val="-6"/>
                <w:sz w:val="20"/>
                <w:szCs w:val="20"/>
              </w:rPr>
              <w:t>一</w:t>
            </w:r>
            <w:proofErr w:type="gramEnd"/>
            <w:r w:rsidRPr="00756E0B">
              <w:rPr>
                <w:rFonts w:ascii="新細明體" w:hAnsi="新細明體" w:hint="eastAsia"/>
                <w:spacing w:val="-6"/>
                <w:sz w:val="20"/>
                <w:szCs w:val="20"/>
              </w:rPr>
              <w:t>窺專利上的奧妙，理論與實務並重。</w:t>
            </w:r>
          </w:p>
          <w:p w:rsidR="00C16D04" w:rsidRPr="00756E0B" w:rsidRDefault="00756E0B" w:rsidP="00756E0B">
            <w:pPr>
              <w:autoSpaceDE w:val="0"/>
              <w:autoSpaceDN w:val="0"/>
              <w:adjustRightInd w:val="0"/>
              <w:rPr>
                <w:rFonts w:ascii="新細明體" w:hAnsi="新細明體"/>
                <w:spacing w:val="-6"/>
                <w:sz w:val="20"/>
                <w:szCs w:val="20"/>
              </w:rPr>
            </w:pPr>
            <w:r w:rsidRPr="00756E0B">
              <w:rPr>
                <w:rFonts w:ascii="新細明體" w:hAnsi="新細明體" w:hint="eastAsia"/>
                <w:spacing w:val="-6"/>
                <w:sz w:val="20"/>
                <w:szCs w:val="20"/>
              </w:rPr>
              <w:t>品德：在此快速發展與高度競爭代，靠靈感一</w:t>
            </w:r>
            <w:proofErr w:type="gramStart"/>
            <w:r w:rsidRPr="00756E0B">
              <w:rPr>
                <w:rFonts w:ascii="新細明體" w:hAnsi="新細明體" w:hint="eastAsia"/>
                <w:spacing w:val="-6"/>
                <w:sz w:val="20"/>
                <w:szCs w:val="20"/>
              </w:rPr>
              <w:t>閃或腦力</w:t>
            </w:r>
            <w:proofErr w:type="gramEnd"/>
            <w:r w:rsidRPr="00756E0B">
              <w:rPr>
                <w:rFonts w:ascii="新細明體" w:hAnsi="新細明體" w:hint="eastAsia"/>
                <w:spacing w:val="-6"/>
                <w:sz w:val="20"/>
                <w:szCs w:val="20"/>
              </w:rPr>
              <w:t>激盪的創新只能生存無法卓越。系統性創新是逆勢成長，最有效辨識機會、解決問題的利器。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52198C">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Default="002E33CC" w:rsidP="005B6426">
            <w:pPr>
              <w:autoSpaceDE w:val="0"/>
              <w:autoSpaceDN w:val="0"/>
              <w:adjustRightInd w:val="0"/>
              <w:rPr>
                <w:rFonts w:ascii="新細明體" w:hAnsi="新細明體"/>
                <w:spacing w:val="-6"/>
              </w:rPr>
            </w:pPr>
            <w:r w:rsidRPr="00132437">
              <w:rPr>
                <w:rFonts w:ascii="新細明體" w:hAnsi="新細明體" w:hint="eastAsia"/>
                <w:spacing w:val="-6"/>
              </w:rPr>
              <w:t>2013/</w:t>
            </w:r>
            <w:r w:rsidR="00132437" w:rsidRPr="00132437">
              <w:rPr>
                <w:rFonts w:ascii="新細明體" w:hAnsi="新細明體" w:hint="eastAsia"/>
                <w:spacing w:val="-6"/>
              </w:rPr>
              <w:t>1</w:t>
            </w:r>
            <w:r w:rsidRPr="00132437">
              <w:rPr>
                <w:rFonts w:ascii="新細明體" w:hAnsi="新細明體" w:hint="eastAsia"/>
                <w:spacing w:val="-6"/>
              </w:rPr>
              <w:t>/</w:t>
            </w:r>
            <w:r w:rsidR="00132437" w:rsidRPr="00132437">
              <w:rPr>
                <w:rFonts w:ascii="新細明體" w:hAnsi="新細明體" w:hint="eastAsia"/>
                <w:spacing w:val="-6"/>
              </w:rPr>
              <w:t>20</w:t>
            </w:r>
            <w:r w:rsidR="00314FC2" w:rsidRPr="00132437">
              <w:rPr>
                <w:rFonts w:ascii="新細明體" w:hAnsi="新細明體" w:hint="eastAsia"/>
                <w:spacing w:val="-6"/>
              </w:rPr>
              <w:t xml:space="preserve"> (8小時)</w:t>
            </w:r>
          </w:p>
          <w:p w:rsidR="00756E0B" w:rsidRPr="00756E0B" w:rsidRDefault="00756E0B" w:rsidP="00756E0B">
            <w:pPr>
              <w:autoSpaceDE w:val="0"/>
              <w:autoSpaceDN w:val="0"/>
              <w:adjustRightInd w:val="0"/>
              <w:rPr>
                <w:rFonts w:ascii="新細明體" w:hAnsi="新細明體"/>
                <w:spacing w:val="-6"/>
              </w:rPr>
            </w:pPr>
            <w:r w:rsidRPr="00756E0B">
              <w:rPr>
                <w:rFonts w:ascii="新細明體" w:hAnsi="新細明體" w:hint="eastAsia"/>
                <w:spacing w:val="-6"/>
              </w:rPr>
              <w:t>1.各種專利地圖之製作與分析</w:t>
            </w:r>
          </w:p>
          <w:p w:rsidR="00756E0B" w:rsidRPr="00756E0B" w:rsidRDefault="00756E0B" w:rsidP="00756E0B">
            <w:pPr>
              <w:autoSpaceDE w:val="0"/>
              <w:autoSpaceDN w:val="0"/>
              <w:adjustRightInd w:val="0"/>
              <w:rPr>
                <w:rFonts w:ascii="新細明體" w:hAnsi="新細明體"/>
                <w:spacing w:val="-6"/>
              </w:rPr>
            </w:pPr>
            <w:r w:rsidRPr="00756E0B">
              <w:rPr>
                <w:rFonts w:ascii="新細明體" w:hAnsi="新細明體" w:hint="eastAsia"/>
                <w:spacing w:val="-6"/>
              </w:rPr>
              <w:t>2.專利組合與佈局研究</w:t>
            </w:r>
          </w:p>
          <w:p w:rsidR="00756E0B" w:rsidRDefault="00314FC2" w:rsidP="00756E0B">
            <w:pPr>
              <w:autoSpaceDE w:val="0"/>
              <w:autoSpaceDN w:val="0"/>
              <w:adjustRightInd w:val="0"/>
              <w:rPr>
                <w:rFonts w:ascii="新細明體" w:hAnsi="新細明體"/>
                <w:spacing w:val="-6"/>
              </w:rPr>
            </w:pPr>
            <w:r w:rsidRPr="00132437">
              <w:rPr>
                <w:rFonts w:ascii="新細明體" w:hAnsi="新細明體" w:hint="eastAsia"/>
                <w:spacing w:val="-6"/>
              </w:rPr>
              <w:t>2013/</w:t>
            </w:r>
            <w:r w:rsidR="00132437" w:rsidRPr="00132437">
              <w:rPr>
                <w:rFonts w:ascii="新細明體" w:hAnsi="新細明體" w:hint="eastAsia"/>
                <w:spacing w:val="-6"/>
              </w:rPr>
              <w:t>1</w:t>
            </w:r>
            <w:r w:rsidRPr="00132437">
              <w:rPr>
                <w:rFonts w:ascii="新細明體" w:hAnsi="新細明體" w:hint="eastAsia"/>
                <w:spacing w:val="-6"/>
              </w:rPr>
              <w:t>/</w:t>
            </w:r>
            <w:r w:rsidR="00EA2D99" w:rsidRPr="00132437">
              <w:rPr>
                <w:rFonts w:ascii="新細明體" w:hAnsi="新細明體" w:hint="eastAsia"/>
                <w:spacing w:val="-6"/>
              </w:rPr>
              <w:t>2</w:t>
            </w:r>
            <w:r w:rsidR="00132437" w:rsidRPr="00132437">
              <w:rPr>
                <w:rFonts w:ascii="新細明體" w:hAnsi="新細明體" w:hint="eastAsia"/>
                <w:spacing w:val="-6"/>
              </w:rPr>
              <w:t>7</w:t>
            </w:r>
            <w:r w:rsidRPr="00132437">
              <w:rPr>
                <w:rFonts w:ascii="新細明體" w:hAnsi="新細明體" w:hint="eastAsia"/>
                <w:spacing w:val="-6"/>
              </w:rPr>
              <w:t xml:space="preserve"> (8小時)</w:t>
            </w:r>
          </w:p>
          <w:p w:rsidR="00756E0B" w:rsidRPr="00756E0B" w:rsidRDefault="00756E0B" w:rsidP="00756E0B">
            <w:pPr>
              <w:autoSpaceDE w:val="0"/>
              <w:autoSpaceDN w:val="0"/>
              <w:adjustRightInd w:val="0"/>
              <w:rPr>
                <w:rFonts w:ascii="新細明體" w:hAnsi="新細明體"/>
                <w:spacing w:val="-6"/>
              </w:rPr>
            </w:pPr>
            <w:r w:rsidRPr="00756E0B">
              <w:rPr>
                <w:rFonts w:ascii="新細明體" w:hAnsi="新細明體" w:hint="eastAsia"/>
                <w:spacing w:val="-6"/>
              </w:rPr>
              <w:t>3.專利侵權分析</w:t>
            </w:r>
          </w:p>
          <w:p w:rsidR="00756E0B" w:rsidRPr="00756E0B" w:rsidRDefault="00756E0B" w:rsidP="00756E0B">
            <w:pPr>
              <w:autoSpaceDE w:val="0"/>
              <w:autoSpaceDN w:val="0"/>
              <w:adjustRightInd w:val="0"/>
              <w:rPr>
                <w:rFonts w:ascii="新細明體" w:hAnsi="新細明體"/>
                <w:spacing w:val="-6"/>
              </w:rPr>
            </w:pPr>
            <w:r w:rsidRPr="00756E0B">
              <w:rPr>
                <w:rFonts w:ascii="新細明體" w:hAnsi="新細明體" w:hint="eastAsia"/>
                <w:spacing w:val="-6"/>
              </w:rPr>
              <w:t xml:space="preserve">4.專利迴避設計 </w:t>
            </w:r>
          </w:p>
          <w:p w:rsidR="00756E0B" w:rsidRDefault="00756E0B" w:rsidP="00756E0B">
            <w:pPr>
              <w:autoSpaceDE w:val="0"/>
              <w:autoSpaceDN w:val="0"/>
              <w:adjustRightInd w:val="0"/>
              <w:rPr>
                <w:rFonts w:ascii="新細明體" w:hAnsi="新細明體"/>
                <w:spacing w:val="-6"/>
              </w:rPr>
            </w:pPr>
            <w:r w:rsidRPr="00756E0B">
              <w:rPr>
                <w:rFonts w:ascii="新細明體" w:hAnsi="新細明體" w:hint="eastAsia"/>
                <w:spacing w:val="-6"/>
              </w:rPr>
              <w:t>5.案例探討</w:t>
            </w:r>
          </w:p>
          <w:p w:rsidR="00704EB4" w:rsidRPr="00CC18D4" w:rsidRDefault="00EA2D99" w:rsidP="00EA2D99">
            <w:pPr>
              <w:rPr>
                <w:rFonts w:ascii="新細明體" w:hAnsi="新細明體"/>
                <w:spacing w:val="-6"/>
                <w:sz w:val="20"/>
                <w:szCs w:val="20"/>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665BBC">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665BBC">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665BBC">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665BBC">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lastRenderedPageBreak/>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665BBC">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665BBC">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5EB8" w:rsidP="005A2AE3">
            <w:pPr>
              <w:rPr>
                <w:rFonts w:ascii="新細明體" w:hAnsi="新細明體" w:cs="Arial"/>
                <w:b/>
                <w:bCs/>
              </w:rPr>
            </w:pPr>
            <w:r>
              <w:rPr>
                <w:rFonts w:ascii="新細明體" w:hAnsi="新細明體" w:cs="Arial" w:hint="eastAsia"/>
                <w:b/>
                <w:bCs/>
              </w:rPr>
              <w:t>25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5EB8" w:rsidP="002E5EB8">
            <w:pPr>
              <w:rPr>
                <w:rFonts w:ascii="新細明體" w:hAnsi="新細明體" w:cs="Arial"/>
                <w:b/>
                <w:bCs/>
              </w:rPr>
            </w:pPr>
            <w:r>
              <w:rPr>
                <w:rFonts w:ascii="新細明體" w:hAnsi="新細明體" w:cs="Arial" w:hint="eastAsia"/>
                <w:b/>
                <w:bCs/>
              </w:rPr>
              <w:t>2012</w:t>
            </w:r>
            <w:r w:rsidR="002E33CC" w:rsidRPr="00CC18D4">
              <w:rPr>
                <w:rFonts w:ascii="新細明體" w:hAnsi="新細明體" w:cs="Arial" w:hint="eastAsia"/>
                <w:b/>
                <w:bCs/>
              </w:rPr>
              <w:t>/</w:t>
            </w:r>
            <w:r>
              <w:rPr>
                <w:rFonts w:ascii="新細明體" w:hAnsi="新細明體" w:cs="Arial" w:hint="eastAsia"/>
                <w:b/>
                <w:bCs/>
              </w:rPr>
              <w:t>12</w:t>
            </w:r>
            <w:r w:rsidR="002E33CC" w:rsidRPr="00CC18D4">
              <w:rPr>
                <w:rFonts w:ascii="新細明體" w:hAnsi="新細明體" w:cs="Arial" w:hint="eastAsia"/>
                <w:b/>
                <w:bCs/>
              </w:rPr>
              <w:t>/</w:t>
            </w:r>
            <w:r>
              <w:rPr>
                <w:rFonts w:ascii="新細明體" w:hAnsi="新細明體" w:cs="Arial" w:hint="eastAsia"/>
                <w:b/>
                <w:bCs/>
              </w:rPr>
              <w:t>20</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Pr>
                <w:rFonts w:ascii="新細明體" w:hAnsi="新細明體" w:cs="Arial" w:hint="eastAsia"/>
                <w:b/>
                <w:bCs/>
              </w:rPr>
              <w:t xml:space="preserve"> </w:t>
            </w:r>
            <w:r w:rsidR="005A2AE3" w:rsidRPr="00CC18D4">
              <w:rPr>
                <w:rFonts w:ascii="新細明體" w:hAnsi="新細明體" w:cs="Arial" w:hint="eastAsia"/>
                <w:b/>
                <w:bCs/>
              </w:rPr>
              <w:t>~</w:t>
            </w:r>
            <w:r>
              <w:rPr>
                <w:rFonts w:ascii="新細明體" w:hAnsi="新細明體" w:cs="Arial" w:hint="eastAsia"/>
                <w:b/>
                <w:bCs/>
              </w:rPr>
              <w:t xml:space="preserve"> 2013/1/17</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5EB8" w:rsidP="00704EB4">
            <w:pPr>
              <w:rPr>
                <w:rFonts w:ascii="新細明體" w:hAnsi="新細明體" w:cs="Arial"/>
                <w:b/>
                <w:bCs/>
              </w:rPr>
            </w:pPr>
            <w:r w:rsidRPr="002E5EB8">
              <w:rPr>
                <w:rFonts w:ascii="新細明體" w:hAnsi="新細明體" w:cs="Arial" w:hint="eastAsia"/>
                <w:b/>
                <w:bCs/>
              </w:rPr>
              <w:t xml:space="preserve">2013/1/20，1/27  </w:t>
            </w:r>
            <w:r w:rsidR="00756E0B" w:rsidRPr="00756E0B">
              <w:rPr>
                <w:rFonts w:ascii="新細明體" w:hAnsi="新細明體" w:cs="Arial" w:hint="eastAsia"/>
                <w:b/>
                <w:bCs/>
              </w:rPr>
              <w:t xml:space="preserve"> </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4820"/>
            </w:tblGrid>
            <w:tr w:rsidR="00C148B5" w:rsidRPr="00CC18D4" w:rsidTr="00314FC2">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4820"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314FC2">
              <w:trPr>
                <w:trHeight w:val="799"/>
              </w:trPr>
              <w:tc>
                <w:tcPr>
                  <w:tcW w:w="1559" w:type="dxa"/>
                  <w:tcBorders>
                    <w:top w:val="nil"/>
                    <w:bottom w:val="dotted" w:sz="4" w:space="0" w:color="auto"/>
                  </w:tcBorders>
                  <w:shd w:val="clear" w:color="auto" w:fill="D1D1D1"/>
                  <w:vAlign w:val="center"/>
                </w:tcPr>
                <w:p w:rsidR="00C148B5" w:rsidRPr="00CC18D4" w:rsidRDefault="00EA2D99" w:rsidP="00C148B5">
                  <w:pPr>
                    <w:numPr>
                      <w:ilvl w:val="0"/>
                      <w:numId w:val="2"/>
                    </w:numPr>
                    <w:snapToGrid w:val="0"/>
                    <w:spacing w:line="0" w:lineRule="atLeast"/>
                    <w:rPr>
                      <w:rFonts w:ascii="新細明體" w:hAnsi="新細明體"/>
                      <w:spacing w:val="-6"/>
                      <w:sz w:val="20"/>
                      <w:szCs w:val="20"/>
                    </w:rPr>
                  </w:pPr>
                  <w:r>
                    <w:rPr>
                      <w:rFonts w:ascii="新細明體" w:cs="新細明體" w:hint="eastAsia"/>
                      <w:kern w:val="0"/>
                      <w:sz w:val="18"/>
                      <w:szCs w:val="18"/>
                      <w:lang w:val="zh-TW"/>
                    </w:rPr>
                    <w:t xml:space="preserve">陳省三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4820" w:type="dxa"/>
                  <w:tcBorders>
                    <w:top w:val="nil"/>
                    <w:bottom w:val="dotted" w:sz="4" w:space="0" w:color="auto"/>
                  </w:tcBorders>
                  <w:shd w:val="clear" w:color="auto" w:fill="D1D1D1"/>
                  <w:vAlign w:val="center"/>
                </w:tcPr>
                <w:p w:rsidR="00C148B5" w:rsidRPr="00CC18D4" w:rsidRDefault="00EA2D99" w:rsidP="00EA2D99">
                  <w:pPr>
                    <w:numPr>
                      <w:ilvl w:val="0"/>
                      <w:numId w:val="2"/>
                    </w:numPr>
                    <w:snapToGrid w:val="0"/>
                    <w:spacing w:line="0" w:lineRule="atLeast"/>
                    <w:rPr>
                      <w:rFonts w:ascii="新細明體" w:hAnsi="新細明體"/>
                      <w:spacing w:val="-6"/>
                      <w:sz w:val="20"/>
                      <w:szCs w:val="20"/>
                    </w:rPr>
                  </w:pPr>
                  <w:r w:rsidRPr="00EA2D99">
                    <w:rPr>
                      <w:rFonts w:ascii="新細明體" w:hAnsi="新細明體" w:hint="eastAsia"/>
                      <w:spacing w:val="-6"/>
                      <w:sz w:val="20"/>
                      <w:szCs w:val="20"/>
                    </w:rPr>
                    <w:t>專利組合/策略/佈局/侵權/迴避設計。智慧財產權/市場之綜合分析應用。專利/商標之檢索與分析。有機化學有機金屬化學</w:t>
                  </w:r>
                  <w:r w:rsidR="00314FC2" w:rsidRPr="00314FC2">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w:t>
            </w:r>
            <w:r w:rsidR="00132437">
              <w:rPr>
                <w:rFonts w:ascii="新細明體" w:hAnsi="新細明體" w:cs="新細明體" w:hint="eastAsia"/>
                <w:b/>
                <w:color w:val="FF0000"/>
                <w:kern w:val="0"/>
                <w:sz w:val="28"/>
                <w:szCs w:val="28"/>
              </w:rPr>
              <w:t>3050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EA2D99">
              <w:rPr>
                <w:rFonts w:ascii="新細明體" w:hAnsi="新細明體" w:cs="新細明體" w:hint="eastAsia"/>
                <w:b/>
                <w:color w:val="FF0000"/>
                <w:kern w:val="0"/>
                <w:sz w:val="28"/>
                <w:szCs w:val="28"/>
              </w:rPr>
              <w:t>2</w:t>
            </w:r>
            <w:r w:rsidR="00132437">
              <w:rPr>
                <w:rFonts w:ascii="新細明體" w:hAnsi="新細明體" w:cs="新細明體" w:hint="eastAsia"/>
                <w:b/>
                <w:color w:val="FF0000"/>
                <w:kern w:val="0"/>
                <w:sz w:val="28"/>
                <w:szCs w:val="28"/>
              </w:rPr>
              <w:t>440</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6</w:t>
            </w:r>
            <w:r w:rsidR="00132437">
              <w:rPr>
                <w:rFonts w:ascii="新細明體" w:hAnsi="新細明體" w:cs="新細明體" w:hint="eastAsia"/>
                <w:b/>
                <w:color w:val="FF0000"/>
                <w:kern w:val="0"/>
                <w:sz w:val="28"/>
                <w:szCs w:val="28"/>
              </w:rPr>
              <w:t>10</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132437" w:rsidRDefault="00132437" w:rsidP="00132437">
            <w:pPr>
              <w:snapToGrid w:val="0"/>
              <w:spacing w:line="0" w:lineRule="atLeast"/>
              <w:jc w:val="both"/>
              <w:rPr>
                <w:rFonts w:ascii="Arial" w:hAnsi="Arial"/>
                <w:color w:val="000000"/>
                <w:sz w:val="20"/>
                <w:szCs w:val="20"/>
              </w:rPr>
            </w:pPr>
            <w:r>
              <w:rPr>
                <w:rFonts w:ascii="Arial" w:hAnsi="Arial" w:hint="eastAsia"/>
                <w:color w:val="000000"/>
                <w:sz w:val="20"/>
                <w:szCs w:val="20"/>
              </w:rPr>
              <w:t>電話：</w:t>
            </w:r>
            <w:r>
              <w:rPr>
                <w:rFonts w:ascii="Arial" w:hAnsi="Arial"/>
                <w:color w:val="000000"/>
                <w:sz w:val="20"/>
                <w:szCs w:val="20"/>
              </w:rPr>
              <w:t xml:space="preserve">0800-777888 </w:t>
            </w:r>
            <w:r>
              <w:rPr>
                <w:rFonts w:ascii="Arial" w:hAnsi="Arial"/>
                <w:color w:val="000000"/>
                <w:sz w:val="20"/>
                <w:szCs w:val="20"/>
              </w:rPr>
              <w:tab/>
              <w:t xml:space="preserve"> </w:t>
            </w:r>
            <w:hyperlink r:id="rId9" w:history="1">
              <w:r>
                <w:rPr>
                  <w:rStyle w:val="a4"/>
                  <w:rFonts w:ascii="Arial" w:hAnsi="Arial"/>
                  <w:sz w:val="20"/>
                  <w:szCs w:val="20"/>
                </w:rPr>
                <w:t>http://www.evta.gov.tw</w:t>
              </w:r>
            </w:hyperlink>
          </w:p>
          <w:p w:rsidR="00132437" w:rsidRDefault="00132437" w:rsidP="00132437">
            <w:pPr>
              <w:snapToGrid w:val="0"/>
              <w:spacing w:line="320" w:lineRule="exact"/>
              <w:jc w:val="both"/>
              <w:rPr>
                <w:rFonts w:ascii="Arial" w:hAnsi="Arial"/>
                <w:color w:val="000000"/>
                <w:sz w:val="20"/>
                <w:szCs w:val="20"/>
              </w:rPr>
            </w:pPr>
            <w:r>
              <w:rPr>
                <w:rFonts w:ascii="Arial" w:hAnsi="Arial" w:hint="eastAsia"/>
                <w:color w:val="000000"/>
                <w:sz w:val="20"/>
                <w:szCs w:val="20"/>
              </w:rPr>
              <w:t>其他課程查詢：</w:t>
            </w:r>
            <w:r>
              <w:rPr>
                <w:rFonts w:ascii="Arial" w:hAnsi="Arial"/>
                <w:color w:val="000000"/>
                <w:sz w:val="20"/>
                <w:szCs w:val="20"/>
              </w:rPr>
              <w:t>http://tims.etraining.gov.tw/timsonline/index.aspx</w:t>
            </w:r>
          </w:p>
          <w:p w:rsidR="00132437" w:rsidRDefault="00132437" w:rsidP="00132437">
            <w:pPr>
              <w:snapToGrid w:val="0"/>
              <w:spacing w:line="0" w:lineRule="atLeast"/>
              <w:jc w:val="both"/>
              <w:rPr>
                <w:rFonts w:ascii="Arial" w:hAnsi="Arial"/>
                <w:color w:val="000000"/>
                <w:sz w:val="20"/>
                <w:szCs w:val="20"/>
              </w:rPr>
            </w:pPr>
            <w:r>
              <w:rPr>
                <w:rFonts w:ascii="Arial" w:hAnsi="Arial" w:hint="eastAsia"/>
                <w:color w:val="000000"/>
                <w:sz w:val="20"/>
                <w:szCs w:val="20"/>
              </w:rPr>
              <w:t>【北區職業訓練中心】</w:t>
            </w:r>
            <w:r>
              <w:rPr>
                <w:rFonts w:ascii="Arial" w:hAnsi="Arial" w:hint="eastAsia"/>
                <w:color w:val="000000"/>
                <w:sz w:val="20"/>
                <w:szCs w:val="20"/>
              </w:rPr>
              <w:t xml:space="preserve"> </w:t>
            </w:r>
            <w:r>
              <w:rPr>
                <w:rFonts w:ascii="Arial" w:hAnsi="Arial" w:hint="eastAsia"/>
                <w:color w:val="000000"/>
                <w:sz w:val="20"/>
                <w:szCs w:val="20"/>
              </w:rPr>
              <w:t>核定文號：</w:t>
            </w:r>
            <w:r>
              <w:rPr>
                <w:rFonts w:ascii="Comic Sans MS" w:hAnsi="Comic Sans MS"/>
                <w:color w:val="FF0000"/>
                <w:sz w:val="20"/>
                <w:szCs w:val="20"/>
              </w:rPr>
              <w:t>101</w:t>
            </w:r>
            <w:r>
              <w:rPr>
                <w:rFonts w:ascii="Comic Sans MS" w:hAnsi="Comic Sans MS" w:hint="eastAsia"/>
                <w:color w:val="FF0000"/>
                <w:sz w:val="20"/>
                <w:szCs w:val="20"/>
              </w:rPr>
              <w:t>年</w:t>
            </w:r>
            <w:r>
              <w:rPr>
                <w:rFonts w:ascii="Comic Sans MS" w:hAnsi="Comic Sans MS"/>
                <w:color w:val="FF0000"/>
                <w:sz w:val="20"/>
                <w:szCs w:val="20"/>
              </w:rPr>
              <w:t>3</w:t>
            </w:r>
            <w:r>
              <w:rPr>
                <w:rFonts w:ascii="Comic Sans MS" w:hAnsi="Comic Sans MS" w:hint="eastAsia"/>
                <w:color w:val="FF0000"/>
                <w:sz w:val="20"/>
                <w:szCs w:val="20"/>
              </w:rPr>
              <w:t>月</w:t>
            </w:r>
            <w:r>
              <w:rPr>
                <w:rFonts w:ascii="Comic Sans MS" w:hAnsi="Comic Sans MS"/>
                <w:color w:val="FF0000"/>
                <w:sz w:val="20"/>
                <w:szCs w:val="20"/>
              </w:rPr>
              <w:t>12</w:t>
            </w:r>
            <w:r>
              <w:rPr>
                <w:rFonts w:ascii="Comic Sans MS" w:hAnsi="Comic Sans MS" w:hint="eastAsia"/>
                <w:color w:val="FF0000"/>
                <w:sz w:val="20"/>
                <w:szCs w:val="20"/>
              </w:rPr>
              <w:t>日</w:t>
            </w:r>
            <w:proofErr w:type="gramStart"/>
            <w:r>
              <w:rPr>
                <w:rFonts w:ascii="Comic Sans MS" w:hAnsi="Comic Sans MS" w:hint="eastAsia"/>
                <w:color w:val="FF0000"/>
                <w:sz w:val="20"/>
                <w:szCs w:val="20"/>
              </w:rPr>
              <w:t>職訓字第</w:t>
            </w:r>
            <w:r>
              <w:rPr>
                <w:rFonts w:ascii="Comic Sans MS" w:hAnsi="Comic Sans MS"/>
                <w:color w:val="FF0000"/>
                <w:sz w:val="20"/>
                <w:szCs w:val="20"/>
              </w:rPr>
              <w:t>1010110618</w:t>
            </w:r>
            <w:proofErr w:type="gramEnd"/>
            <w:r>
              <w:rPr>
                <w:rFonts w:ascii="Comic Sans MS" w:hAnsi="Comic Sans MS"/>
                <w:color w:val="FF0000"/>
                <w:sz w:val="20"/>
                <w:szCs w:val="20"/>
              </w:rPr>
              <w:t>A</w:t>
            </w:r>
            <w:r>
              <w:rPr>
                <w:rFonts w:ascii="Comic Sans MS" w:hAnsi="Comic Sans MS" w:hint="eastAsia"/>
                <w:color w:val="FF0000"/>
                <w:sz w:val="20"/>
                <w:szCs w:val="20"/>
              </w:rPr>
              <w:t>號</w:t>
            </w:r>
          </w:p>
          <w:p w:rsidR="00132437" w:rsidRDefault="00132437" w:rsidP="00132437">
            <w:pPr>
              <w:snapToGrid w:val="0"/>
              <w:spacing w:line="0" w:lineRule="atLeast"/>
              <w:jc w:val="both"/>
              <w:rPr>
                <w:rFonts w:ascii="新細明體" w:hAnsi="新細明體" w:cs="新細明體"/>
                <w:color w:val="000000"/>
                <w:sz w:val="20"/>
                <w:szCs w:val="20"/>
              </w:rPr>
            </w:pPr>
            <w:r>
              <w:rPr>
                <w:rFonts w:ascii="Arial" w:hAnsi="Arial" w:hint="eastAsia"/>
                <w:color w:val="000000"/>
                <w:sz w:val="20"/>
                <w:szCs w:val="20"/>
              </w:rPr>
              <w:t>電話：</w:t>
            </w:r>
            <w:r>
              <w:rPr>
                <w:rFonts w:ascii="Arial" w:hAnsi="Arial"/>
                <w:color w:val="000000"/>
                <w:sz w:val="20"/>
                <w:szCs w:val="20"/>
              </w:rPr>
              <w:t>(</w:t>
            </w:r>
            <w:r>
              <w:rPr>
                <w:rFonts w:hint="eastAsia"/>
                <w:color w:val="000000"/>
                <w:sz w:val="20"/>
                <w:szCs w:val="20"/>
              </w:rPr>
              <w:t>02)89903608</w:t>
            </w:r>
            <w:r>
              <w:rPr>
                <w:rFonts w:ascii="Arial" w:hAnsi="Arial"/>
                <w:color w:val="000000"/>
                <w:sz w:val="20"/>
                <w:szCs w:val="20"/>
              </w:rPr>
              <w:tab/>
            </w:r>
            <w:r>
              <w:rPr>
                <w:rFonts w:hint="eastAsia"/>
                <w:color w:val="000000"/>
                <w:sz w:val="20"/>
                <w:szCs w:val="20"/>
              </w:rPr>
              <w:t>http://www.nvc.gov.tw/</w:t>
            </w:r>
          </w:p>
          <w:p w:rsidR="00C16D04" w:rsidRPr="00132437" w:rsidRDefault="00132437" w:rsidP="00132437">
            <w:r>
              <w:rPr>
                <w:rFonts w:hint="eastAsia"/>
                <w:color w:val="000000"/>
                <w:sz w:val="20"/>
                <w:szCs w:val="20"/>
              </w:rPr>
              <w:t>電子郵件：</w:t>
            </w:r>
            <w:r>
              <w:rPr>
                <w:rFonts w:hint="eastAsia"/>
                <w:color w:val="000000"/>
                <w:sz w:val="20"/>
                <w:szCs w:val="20"/>
              </w:rPr>
              <w:t xml:space="preserve">service@nvtc.gov.tw         </w:t>
            </w:r>
            <w:r>
              <w:rPr>
                <w:rFonts w:hint="eastAsia"/>
                <w:color w:val="000000"/>
                <w:sz w:val="20"/>
                <w:szCs w:val="20"/>
              </w:rPr>
              <w:t>傳真：</w:t>
            </w:r>
            <w:r>
              <w:rPr>
                <w:rFonts w:hint="eastAsia"/>
                <w:color w:val="000000"/>
                <w:sz w:val="20"/>
                <w:szCs w:val="20"/>
              </w:rPr>
              <w:t>(02)22981210</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2E5EB8" w:rsidRPr="002E5EB8">
              <w:rPr>
                <w:rFonts w:ascii="新細明體" w:hAnsi="新細明體" w:hint="eastAsia"/>
                <w:b/>
                <w:color w:val="000000"/>
                <w:spacing w:val="46"/>
                <w:sz w:val="28"/>
                <w:szCs w:val="28"/>
              </w:rPr>
              <w:t>專利分析佈局與迴避設計班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E945B1"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E945B1"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2E5EB8" w:rsidP="0052198C">
            <w:pPr>
              <w:snapToGrid w:val="0"/>
              <w:spacing w:line="0" w:lineRule="atLeast"/>
              <w:jc w:val="both"/>
              <w:rPr>
                <w:rFonts w:ascii="新細明體" w:hAnsi="新細明體"/>
                <w:bCs/>
                <w:color w:val="111111"/>
                <w:sz w:val="20"/>
                <w:szCs w:val="20"/>
              </w:rPr>
            </w:pPr>
            <w:r>
              <w:rPr>
                <w:rFonts w:ascii="新細明體" w:hAnsi="新細明體" w:hint="eastAsia"/>
                <w:bCs/>
                <w:color w:val="111111"/>
                <w:sz w:val="20"/>
                <w:szCs w:val="20"/>
              </w:rPr>
              <w:t>台北</w:t>
            </w:r>
            <w:r w:rsidR="00A416E8" w:rsidRPr="00CC18D4">
              <w:rPr>
                <w:rFonts w:ascii="新細明體" w:hAnsi="新細明體" w:hint="eastAsia"/>
                <w:bCs/>
                <w:color w:val="111111"/>
                <w:sz w:val="20"/>
                <w:szCs w:val="20"/>
              </w:rPr>
              <w:t>現場</w:t>
            </w:r>
          </w:p>
          <w:p w:rsidR="0046503A" w:rsidRPr="00CC18D4" w:rsidRDefault="00314FC2" w:rsidP="002E5EB8">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2E5EB8">
              <w:rPr>
                <w:rFonts w:ascii="新細明體" w:hAnsi="新細明體" w:hint="eastAsia"/>
                <w:bCs/>
                <w:color w:val="111111"/>
              </w:rPr>
              <w:t>1</w:t>
            </w:r>
            <w:r w:rsidRPr="00314FC2">
              <w:rPr>
                <w:rFonts w:ascii="新細明體" w:hAnsi="新細明體" w:hint="eastAsia"/>
                <w:bCs/>
                <w:color w:val="111111"/>
              </w:rPr>
              <w:t>/</w:t>
            </w:r>
            <w:r w:rsidR="002E5EB8">
              <w:rPr>
                <w:rFonts w:ascii="新細明體" w:hAnsi="新細明體" w:hint="eastAsia"/>
                <w:bCs/>
                <w:color w:val="111111"/>
              </w:rPr>
              <w:t>20</w:t>
            </w:r>
            <w:r w:rsidRPr="00314FC2">
              <w:rPr>
                <w:rFonts w:ascii="新細明體" w:hAnsi="新細明體" w:hint="eastAsia"/>
                <w:bCs/>
                <w:color w:val="111111"/>
              </w:rPr>
              <w:t>，</w:t>
            </w:r>
            <w:r w:rsidR="002E5EB8">
              <w:rPr>
                <w:rFonts w:ascii="新細明體" w:hAnsi="新細明體" w:hint="eastAsia"/>
                <w:bCs/>
                <w:color w:val="111111"/>
              </w:rPr>
              <w:t>1</w:t>
            </w:r>
            <w:r w:rsidR="00851627">
              <w:rPr>
                <w:rFonts w:ascii="新細明體" w:hAnsi="新細明體" w:hint="eastAsia"/>
                <w:bCs/>
                <w:color w:val="111111"/>
              </w:rPr>
              <w:t>/</w:t>
            </w:r>
            <w:r w:rsidR="002E5EB8">
              <w:rPr>
                <w:rFonts w:ascii="新細明體" w:hAnsi="新細明體" w:hint="eastAsia"/>
                <w:bCs/>
                <w:color w:val="111111"/>
              </w:rPr>
              <w:t>27</w:t>
            </w:r>
            <w:r w:rsidR="00851627">
              <w:rPr>
                <w:rFonts w:ascii="新細明體" w:hAnsi="新細明體" w:hint="eastAsia"/>
                <w:bCs/>
                <w:color w:val="111111"/>
              </w:rPr>
              <w:t xml:space="preserve">  </w:t>
            </w:r>
            <w:r w:rsidRPr="00314FC2">
              <w:rPr>
                <w:rFonts w:ascii="新細明體" w:hAnsi="新細明體" w:hint="eastAsia"/>
                <w:bCs/>
                <w:color w:val="111111"/>
              </w:rPr>
              <w:t>(</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2E5EB8">
              <w:rPr>
                <w:rFonts w:ascii="新細明體" w:hAnsi="新細明體" w:hint="eastAsia"/>
                <w:b/>
                <w:bCs/>
                <w:color w:val="FF0000"/>
              </w:rPr>
              <w:t>3050</w:t>
            </w:r>
            <w:r w:rsidRPr="00CC18D4">
              <w:rPr>
                <w:rFonts w:ascii="新細明體" w:hAnsi="新細明體" w:hint="eastAsia"/>
                <w:b/>
                <w:bCs/>
                <w:color w:val="FF0000"/>
              </w:rPr>
              <w:t>元</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2E5EB8">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2E5EB8">
              <w:rPr>
                <w:rFonts w:ascii="新細明體" w:hAnsi="新細明體" w:cs="新細明體" w:hint="eastAsia"/>
                <w:color w:val="000000"/>
                <w:kern w:val="0"/>
                <w:sz w:val="20"/>
                <w:szCs w:val="20"/>
              </w:rPr>
              <w:t>2440</w:t>
            </w:r>
            <w:r w:rsidR="00EC2995" w:rsidRPr="00D85ACB">
              <w:rPr>
                <w:rFonts w:ascii="新細明體" w:hAnsi="新細明體" w:cs="新細明體" w:hint="eastAsia"/>
                <w:color w:val="000000"/>
                <w:kern w:val="0"/>
                <w:sz w:val="20"/>
                <w:szCs w:val="20"/>
              </w:rPr>
              <w:t>，參訓學員自行負擔$</w:t>
            </w:r>
            <w:r w:rsidR="00EA2D99">
              <w:rPr>
                <w:rFonts w:ascii="新細明體" w:hAnsi="新細明體" w:cs="新細明體" w:hint="eastAsia"/>
                <w:color w:val="000000"/>
                <w:kern w:val="0"/>
                <w:sz w:val="20"/>
                <w:szCs w:val="20"/>
              </w:rPr>
              <w:t>6</w:t>
            </w:r>
            <w:r w:rsidR="002E5EB8">
              <w:rPr>
                <w:rFonts w:ascii="新細明體" w:hAnsi="新細明體" w:cs="新細明體" w:hint="eastAsia"/>
                <w:color w:val="000000"/>
                <w:kern w:val="0"/>
                <w:sz w:val="20"/>
                <w:szCs w:val="20"/>
              </w:rPr>
              <w:t>10</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headerReference w:type="first" r:id="rId15"/>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B1" w:rsidRDefault="00E945B1">
      <w:r>
        <w:separator/>
      </w:r>
    </w:p>
  </w:endnote>
  <w:endnote w:type="continuationSeparator" w:id="0">
    <w:p w:rsidR="00E945B1" w:rsidRDefault="00E94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3B1F0B"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B1" w:rsidRDefault="00E945B1">
      <w:r>
        <w:separator/>
      </w:r>
    </w:p>
  </w:footnote>
  <w:footnote w:type="continuationSeparator" w:id="0">
    <w:p w:rsidR="00E945B1" w:rsidRDefault="00E94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3B1F0B">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7170">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22E29"/>
    <w:rsid w:val="00132437"/>
    <w:rsid w:val="00136290"/>
    <w:rsid w:val="00141B04"/>
    <w:rsid w:val="00142D0E"/>
    <w:rsid w:val="0014465A"/>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E5EB8"/>
    <w:rsid w:val="002F009B"/>
    <w:rsid w:val="002F2E36"/>
    <w:rsid w:val="002F7749"/>
    <w:rsid w:val="003034AC"/>
    <w:rsid w:val="00311D84"/>
    <w:rsid w:val="00314FC2"/>
    <w:rsid w:val="00316D00"/>
    <w:rsid w:val="00317ECB"/>
    <w:rsid w:val="00317F05"/>
    <w:rsid w:val="00325C6B"/>
    <w:rsid w:val="00343F59"/>
    <w:rsid w:val="00347C91"/>
    <w:rsid w:val="0035368C"/>
    <w:rsid w:val="003643BB"/>
    <w:rsid w:val="00375D88"/>
    <w:rsid w:val="00384C09"/>
    <w:rsid w:val="00395A0D"/>
    <w:rsid w:val="00396E17"/>
    <w:rsid w:val="003A1C68"/>
    <w:rsid w:val="003B1792"/>
    <w:rsid w:val="003B1F0B"/>
    <w:rsid w:val="003B6C52"/>
    <w:rsid w:val="003C08B8"/>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CC8"/>
    <w:rsid w:val="00640DCC"/>
    <w:rsid w:val="00647755"/>
    <w:rsid w:val="00656952"/>
    <w:rsid w:val="00662A94"/>
    <w:rsid w:val="00663A0A"/>
    <w:rsid w:val="0066502D"/>
    <w:rsid w:val="00665BBC"/>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5DB0"/>
    <w:rsid w:val="00773568"/>
    <w:rsid w:val="00782E96"/>
    <w:rsid w:val="00791148"/>
    <w:rsid w:val="0079628E"/>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4D57"/>
    <w:rsid w:val="0097565B"/>
    <w:rsid w:val="00981360"/>
    <w:rsid w:val="00984C50"/>
    <w:rsid w:val="00993C46"/>
    <w:rsid w:val="00995DA7"/>
    <w:rsid w:val="009A18D9"/>
    <w:rsid w:val="009A35CB"/>
    <w:rsid w:val="009B0F49"/>
    <w:rsid w:val="009C3C54"/>
    <w:rsid w:val="009C5E3B"/>
    <w:rsid w:val="009D775C"/>
    <w:rsid w:val="009E32C9"/>
    <w:rsid w:val="009E51A3"/>
    <w:rsid w:val="009E6A1E"/>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E4A11"/>
    <w:rsid w:val="00AF35A9"/>
    <w:rsid w:val="00AF7E92"/>
    <w:rsid w:val="00B0136A"/>
    <w:rsid w:val="00B03DD0"/>
    <w:rsid w:val="00B05603"/>
    <w:rsid w:val="00B05AA5"/>
    <w:rsid w:val="00B156D3"/>
    <w:rsid w:val="00B158EA"/>
    <w:rsid w:val="00B173AB"/>
    <w:rsid w:val="00B26A11"/>
    <w:rsid w:val="00B272AC"/>
    <w:rsid w:val="00B50D4D"/>
    <w:rsid w:val="00B535F4"/>
    <w:rsid w:val="00B750DE"/>
    <w:rsid w:val="00B8028C"/>
    <w:rsid w:val="00B803F8"/>
    <w:rsid w:val="00B81052"/>
    <w:rsid w:val="00B86003"/>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65B3"/>
    <w:rsid w:val="00DD7901"/>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945B1"/>
    <w:rsid w:val="00EA2D99"/>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uiPriority w:val="22"/>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22543793">
      <w:bodyDiv w:val="1"/>
      <w:marLeft w:val="0"/>
      <w:marRight w:val="0"/>
      <w:marTop w:val="0"/>
      <w:marBottom w:val="0"/>
      <w:divBdr>
        <w:top w:val="none" w:sz="0" w:space="0" w:color="auto"/>
        <w:left w:val="none" w:sz="0" w:space="0" w:color="auto"/>
        <w:bottom w:val="none" w:sz="0" w:space="0" w:color="auto"/>
        <w:right w:val="none" w:sz="0" w:space="0" w:color="auto"/>
      </w:divBdr>
      <w:divsChild>
        <w:div w:id="514926596">
          <w:marLeft w:val="0"/>
          <w:marRight w:val="0"/>
          <w:marTop w:val="0"/>
          <w:marBottom w:val="0"/>
          <w:divBdr>
            <w:top w:val="none" w:sz="0" w:space="0" w:color="auto"/>
            <w:left w:val="none" w:sz="0" w:space="0" w:color="auto"/>
            <w:bottom w:val="none" w:sz="0" w:space="0" w:color="auto"/>
            <w:right w:val="none" w:sz="0" w:space="0" w:color="auto"/>
          </w:divBdr>
        </w:div>
      </w:divsChild>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783A-9D4E-4B91-B77F-47949D09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7</cp:revision>
  <dcterms:created xsi:type="dcterms:W3CDTF">2012-12-05T06:35:00Z</dcterms:created>
  <dcterms:modified xsi:type="dcterms:W3CDTF">2012-12-05T09:13:00Z</dcterms:modified>
</cp:coreProperties>
</file>