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4C288F" w:rsidP="00A43B16">
            <w:pPr>
              <w:autoSpaceDE w:val="0"/>
              <w:autoSpaceDN w:val="0"/>
              <w:adjustRightInd w:val="0"/>
              <w:rPr>
                <w:rFonts w:ascii="新細明體" w:hAnsi="新細明體"/>
                <w:b/>
                <w:spacing w:val="12"/>
              </w:rPr>
            </w:pPr>
            <w:r w:rsidRPr="004C288F">
              <w:rPr>
                <w:rFonts w:ascii="新細明體" w:hAnsi="新細明體" w:hint="eastAsia"/>
                <w:b/>
                <w:spacing w:val="12"/>
              </w:rPr>
              <w:t>價值工程與分析班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緣由：價值工程（Value Engineering）是一個簡單、實用的管理技巧，其發展已將有數十年歷史，目前正在全世界各行業發揮其卓越功效，為組織創造最高價值。採用此種管理方法，可在</w:t>
            </w:r>
            <w:proofErr w:type="gramStart"/>
            <w:r w:rsidRPr="004C288F">
              <w:rPr>
                <w:rFonts w:ascii="新細明體" w:hAnsi="新細明體" w:hint="eastAsia"/>
                <w:spacing w:val="-6"/>
                <w:sz w:val="20"/>
                <w:szCs w:val="20"/>
              </w:rPr>
              <w:t>在</w:t>
            </w:r>
            <w:proofErr w:type="gramEnd"/>
            <w:r w:rsidRPr="004C288F">
              <w:rPr>
                <w:rFonts w:ascii="新細明體" w:hAnsi="新細明體" w:hint="eastAsia"/>
                <w:spacing w:val="-6"/>
                <w:sz w:val="20"/>
                <w:szCs w:val="20"/>
              </w:rPr>
              <w:t>維持或提升機能的原則下，節省巨額工程、服務或管理經費。如何透過價值工程技巧點石成金，將有限資源做最有價值利用，為組織經營重要的課題。</w:t>
            </w:r>
          </w:p>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學科：價值工程是二次世界大戰後發展成的管理技術，發生的主要遠因是在戰時，由於物資缺乏，許多廠商被迫採用替代材料、製程、工法等來完成預定標的物的生產製作，事後他們卻發現這些替代方案的性能較原先</w:t>
            </w:r>
            <w:proofErr w:type="gramStart"/>
            <w:r w:rsidRPr="004C288F">
              <w:rPr>
                <w:rFonts w:ascii="新細明體" w:hAnsi="新細明體" w:hint="eastAsia"/>
                <w:spacing w:val="-6"/>
                <w:sz w:val="20"/>
                <w:szCs w:val="20"/>
              </w:rPr>
              <w:t>規</w:t>
            </w:r>
            <w:proofErr w:type="gramEnd"/>
            <w:r w:rsidRPr="004C288F">
              <w:rPr>
                <w:rFonts w:ascii="新細明體" w:hAnsi="新細明體" w:hint="eastAsia"/>
                <w:spacing w:val="-6"/>
                <w:sz w:val="20"/>
                <w:szCs w:val="20"/>
              </w:rPr>
              <w:t>畫者，有過之而無不及，但成本卻明顯下降。這些現象</w:t>
            </w:r>
            <w:proofErr w:type="gramStart"/>
            <w:r w:rsidRPr="004C288F">
              <w:rPr>
                <w:rFonts w:ascii="新細明體" w:hAnsi="新細明體" w:hint="eastAsia"/>
                <w:spacing w:val="-6"/>
                <w:sz w:val="20"/>
                <w:szCs w:val="20"/>
              </w:rPr>
              <w:t>一</w:t>
            </w:r>
            <w:proofErr w:type="gramEnd"/>
            <w:r w:rsidRPr="004C288F">
              <w:rPr>
                <w:rFonts w:ascii="新細明體" w:hAnsi="新細明體" w:hint="eastAsia"/>
                <w:spacing w:val="-6"/>
                <w:sz w:val="20"/>
                <w:szCs w:val="20"/>
              </w:rPr>
              <w:t>而再，再而三地發生，使有識之士相信一定有某種循序漸進的方法，用來發掘不必要成本，並在不降低品質的考量之下，尋找替代方案，以降低成本。就在這種認知之下，美國奇異電子公司於</w:t>
            </w:r>
            <w:r w:rsidRPr="004C288F">
              <w:rPr>
                <w:rFonts w:ascii="新細明體" w:hAnsi="新細明體"/>
                <w:spacing w:val="-6"/>
                <w:sz w:val="20"/>
                <w:szCs w:val="20"/>
              </w:rPr>
              <w:t>1947</w:t>
            </w:r>
            <w:r w:rsidRPr="004C288F">
              <w:rPr>
                <w:rFonts w:ascii="新細明體" w:hAnsi="新細明體" w:hint="eastAsia"/>
                <w:spacing w:val="-6"/>
                <w:sz w:val="20"/>
                <w:szCs w:val="20"/>
              </w:rPr>
              <w:t>年任命</w:t>
            </w:r>
            <w:r w:rsidRPr="004C288F">
              <w:rPr>
                <w:rFonts w:ascii="新細明體" w:hAnsi="新細明體"/>
                <w:spacing w:val="-6"/>
                <w:sz w:val="20"/>
                <w:szCs w:val="20"/>
              </w:rPr>
              <w:t xml:space="preserve">LAWRENCE MILES </w:t>
            </w:r>
            <w:r w:rsidRPr="004C288F">
              <w:rPr>
                <w:rFonts w:ascii="新細明體" w:hAnsi="新細明體" w:hint="eastAsia"/>
                <w:spacing w:val="-6"/>
                <w:sz w:val="20"/>
                <w:szCs w:val="20"/>
              </w:rPr>
              <w:t>全力開發降低成</w:t>
            </w:r>
          </w:p>
          <w:p w:rsidR="004C288F" w:rsidRPr="004C288F" w:rsidRDefault="004C288F" w:rsidP="004C288F">
            <w:pPr>
              <w:autoSpaceDE w:val="0"/>
              <w:autoSpaceDN w:val="0"/>
              <w:adjustRightInd w:val="0"/>
              <w:rPr>
                <w:rFonts w:ascii="新細明體" w:hAnsi="新細明體" w:hint="eastAsia"/>
                <w:spacing w:val="-6"/>
                <w:sz w:val="20"/>
                <w:szCs w:val="20"/>
              </w:rPr>
            </w:pPr>
            <w:r w:rsidRPr="004C288F">
              <w:rPr>
                <w:rFonts w:ascii="新細明體" w:hAnsi="新細明體" w:hint="eastAsia"/>
                <w:spacing w:val="-6"/>
                <w:sz w:val="20"/>
                <w:szCs w:val="20"/>
              </w:rPr>
              <w:t>本方案。</w:t>
            </w:r>
            <w:r w:rsidRPr="004C288F">
              <w:rPr>
                <w:rFonts w:ascii="新細明體" w:hAnsi="新細明體"/>
                <w:spacing w:val="-6"/>
                <w:sz w:val="20"/>
                <w:szCs w:val="20"/>
              </w:rPr>
              <w:t>MILES</w:t>
            </w:r>
            <w:r w:rsidRPr="004C288F">
              <w:rPr>
                <w:rFonts w:ascii="新細明體" w:hAnsi="新細明體" w:hint="eastAsia"/>
                <w:spacing w:val="-6"/>
                <w:sz w:val="20"/>
                <w:szCs w:val="20"/>
              </w:rPr>
              <w:t>首先探討機能分析和成本互動關係的觀念，隨後機能評估、創造性思考等模式亦繼之建立，終於發展成一套，起初名為價值分析</w:t>
            </w:r>
            <w:r w:rsidRPr="004C288F">
              <w:rPr>
                <w:rFonts w:ascii="新細明體" w:hAnsi="新細明體"/>
                <w:spacing w:val="-6"/>
                <w:sz w:val="20"/>
                <w:szCs w:val="20"/>
              </w:rPr>
              <w:t>(Value Analysis</w:t>
            </w:r>
            <w:proofErr w:type="gramStart"/>
            <w:r w:rsidRPr="004C288F">
              <w:rPr>
                <w:rFonts w:ascii="新細明體" w:hAnsi="新細明體" w:hint="eastAsia"/>
                <w:spacing w:val="-6"/>
                <w:sz w:val="20"/>
                <w:szCs w:val="20"/>
              </w:rPr>
              <w:t>）</w:t>
            </w:r>
            <w:proofErr w:type="gramEnd"/>
            <w:r w:rsidRPr="004C288F">
              <w:rPr>
                <w:rFonts w:ascii="新細明體" w:hAnsi="新細明體" w:hint="eastAsia"/>
                <w:spacing w:val="-6"/>
                <w:sz w:val="20"/>
                <w:szCs w:val="20"/>
              </w:rPr>
              <w:t>，後來被稱之為價值工程(Value Engineering</w:t>
            </w:r>
            <w:proofErr w:type="gramStart"/>
            <w:r w:rsidRPr="004C288F">
              <w:rPr>
                <w:rFonts w:ascii="新細明體" w:hAnsi="新細明體" w:hint="eastAsia"/>
                <w:spacing w:val="-6"/>
                <w:sz w:val="20"/>
                <w:szCs w:val="20"/>
              </w:rPr>
              <w:t>）</w:t>
            </w:r>
            <w:proofErr w:type="gramEnd"/>
            <w:r w:rsidRPr="004C288F">
              <w:rPr>
                <w:rFonts w:ascii="新細明體" w:hAnsi="新細明體" w:hint="eastAsia"/>
                <w:spacing w:val="-6"/>
                <w:sz w:val="20"/>
                <w:szCs w:val="20"/>
              </w:rPr>
              <w:t>或價值管理（</w:t>
            </w:r>
            <w:proofErr w:type="spellStart"/>
            <w:r w:rsidRPr="004C288F">
              <w:rPr>
                <w:rFonts w:ascii="新細明體" w:hAnsi="新細明體" w:hint="eastAsia"/>
                <w:spacing w:val="-6"/>
                <w:sz w:val="20"/>
                <w:szCs w:val="20"/>
              </w:rPr>
              <w:t>ValueManagement</w:t>
            </w:r>
            <w:proofErr w:type="spellEnd"/>
            <w:r w:rsidRPr="004C288F">
              <w:rPr>
                <w:rFonts w:ascii="新細明體" w:hAnsi="新細明體" w:hint="eastAsia"/>
                <w:spacing w:val="-6"/>
                <w:sz w:val="20"/>
                <w:szCs w:val="20"/>
              </w:rPr>
              <w:t>）之管理技術。</w:t>
            </w:r>
          </w:p>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技能：VE採用一種系統化之工作計畫，該工作計畫提供有效分析之步驟</w:t>
            </w:r>
            <w:r w:rsidRPr="004C288F">
              <w:rPr>
                <w:rFonts w:ascii="新細明體" w:hAnsi="新細明體"/>
                <w:spacing w:val="-6"/>
                <w:sz w:val="20"/>
                <w:szCs w:val="20"/>
              </w:rPr>
              <w:t xml:space="preserve">, </w:t>
            </w:r>
            <w:r w:rsidRPr="004C288F">
              <w:rPr>
                <w:rFonts w:ascii="新細明體" w:hAnsi="新細明體" w:hint="eastAsia"/>
                <w:spacing w:val="-6"/>
                <w:sz w:val="20"/>
                <w:szCs w:val="20"/>
              </w:rPr>
              <w:t>本課程介紹價值方法論及擇題目介紹或</w:t>
            </w:r>
            <w:proofErr w:type="gramStart"/>
            <w:r w:rsidRPr="004C288F">
              <w:rPr>
                <w:rFonts w:ascii="新細明體" w:hAnsi="新細明體" w:hint="eastAsia"/>
                <w:spacing w:val="-6"/>
                <w:sz w:val="20"/>
                <w:szCs w:val="20"/>
              </w:rPr>
              <w:t>採</w:t>
            </w:r>
            <w:proofErr w:type="gramEnd"/>
            <w:r w:rsidRPr="004C288F">
              <w:rPr>
                <w:rFonts w:ascii="新細明體" w:hAnsi="新細明體" w:hint="eastAsia"/>
                <w:spacing w:val="-6"/>
                <w:sz w:val="20"/>
                <w:szCs w:val="20"/>
              </w:rPr>
              <w:t>邊講邊作習作方式進行演練六階段之工作計畫</w:t>
            </w:r>
            <w:r w:rsidRPr="004C288F">
              <w:rPr>
                <w:rFonts w:ascii="新細明體" w:hAnsi="新細明體"/>
                <w:spacing w:val="-6"/>
                <w:sz w:val="20"/>
                <w:szCs w:val="20"/>
              </w:rPr>
              <w:t>(</w:t>
            </w:r>
            <w:r w:rsidRPr="004C288F">
              <w:rPr>
                <w:rFonts w:ascii="新細明體" w:hAnsi="新細明體" w:hint="eastAsia"/>
                <w:spacing w:val="-6"/>
                <w:sz w:val="20"/>
                <w:szCs w:val="20"/>
              </w:rPr>
              <w:t>資料、機能、創意、判斷、建議等階段</w:t>
            </w:r>
            <w:r w:rsidRPr="004C288F">
              <w:rPr>
                <w:rFonts w:ascii="新細明體" w:hAnsi="新細明體"/>
                <w:spacing w:val="-6"/>
                <w:sz w:val="20"/>
                <w:szCs w:val="20"/>
              </w:rPr>
              <w:t>)</w:t>
            </w:r>
            <w:r w:rsidRPr="004C288F">
              <w:rPr>
                <w:rFonts w:ascii="新細明體" w:hAnsi="新細明體" w:hint="eastAsia"/>
                <w:spacing w:val="-6"/>
                <w:sz w:val="20"/>
                <w:szCs w:val="20"/>
              </w:rPr>
              <w:t>。學生</w:t>
            </w:r>
            <w:proofErr w:type="gramStart"/>
            <w:r w:rsidRPr="004C288F">
              <w:rPr>
                <w:rFonts w:ascii="新細明體" w:hAnsi="新細明體" w:hint="eastAsia"/>
                <w:spacing w:val="-6"/>
                <w:sz w:val="20"/>
                <w:szCs w:val="20"/>
              </w:rPr>
              <w:t>熟悉知</w:t>
            </w:r>
            <w:proofErr w:type="gramEnd"/>
            <w:r w:rsidRPr="004C288F">
              <w:rPr>
                <w:rFonts w:ascii="新細明體" w:hAnsi="新細明體" w:hint="eastAsia"/>
                <w:spacing w:val="-6"/>
                <w:sz w:val="20"/>
                <w:szCs w:val="20"/>
              </w:rPr>
              <w:t>價值工程理論與實際演練並瞭解創新技術之運用領域與案例。</w:t>
            </w:r>
          </w:p>
          <w:p w:rsidR="00C16D04"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品德：價值工程(Value Engineering)和TRIZ分別為一套強而有利且相互整合之解決問題的方法。本課程除介紹價值工程外亦將介紹整合VE&amp;TRIZ 之方法以強化彼此的效能。</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00707E" w:rsidRPr="008B0D5C" w:rsidRDefault="004C288F" w:rsidP="005B6426">
            <w:pPr>
              <w:autoSpaceDE w:val="0"/>
              <w:autoSpaceDN w:val="0"/>
              <w:adjustRightInd w:val="0"/>
              <w:rPr>
                <w:rFonts w:ascii="新細明體" w:hAnsi="新細明體" w:hint="eastAsia"/>
                <w:b/>
                <w:spacing w:val="-6"/>
              </w:rPr>
            </w:pPr>
            <w:r w:rsidRPr="008B0D5C">
              <w:rPr>
                <w:rFonts w:ascii="新細明體" w:hAnsi="新細明體" w:hint="eastAsia"/>
                <w:b/>
                <w:spacing w:val="-6"/>
              </w:rPr>
              <w:t>2013/1/20</w:t>
            </w:r>
            <w:r w:rsidR="0000707E" w:rsidRPr="008B0D5C">
              <w:rPr>
                <w:rFonts w:ascii="新細明體" w:hAnsi="新細明體" w:hint="eastAsia"/>
                <w:b/>
                <w:spacing w:val="-6"/>
              </w:rPr>
              <w:t xml:space="preserve"> (8小時)</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spacing w:val="-6"/>
              </w:rPr>
              <w:t>1.</w:t>
            </w:r>
            <w:r w:rsidRPr="00B37EF7">
              <w:rPr>
                <w:rFonts w:ascii="新細明體" w:hAnsi="新細明體" w:hint="eastAsia"/>
                <w:spacing w:val="-6"/>
              </w:rPr>
              <w:t>價值工程簡介與實例價值方法論</w:t>
            </w:r>
            <w:r w:rsidRPr="00B37EF7">
              <w:rPr>
                <w:rFonts w:ascii="新細明體" w:hAnsi="新細明體"/>
                <w:spacing w:val="-6"/>
              </w:rPr>
              <w:t xml:space="preserve"> </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spacing w:val="-6"/>
              </w:rPr>
              <w:t>2.</w:t>
            </w:r>
            <w:r w:rsidRPr="00B37EF7">
              <w:rPr>
                <w:rFonts w:ascii="新細明體" w:hAnsi="新細明體" w:hint="eastAsia"/>
                <w:spacing w:val="-6"/>
              </w:rPr>
              <w:t>工作計畫</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spacing w:val="-6"/>
              </w:rPr>
              <w:t>3.</w:t>
            </w:r>
            <w:r w:rsidRPr="00B37EF7">
              <w:rPr>
                <w:rFonts w:ascii="新細明體" w:hAnsi="新細明體" w:hint="eastAsia"/>
                <w:spacing w:val="-6"/>
              </w:rPr>
              <w:t>成本模式</w:t>
            </w:r>
            <w:r w:rsidRPr="00B37EF7">
              <w:rPr>
                <w:rFonts w:ascii="新細明體" w:hAnsi="新細明體"/>
                <w:spacing w:val="-6"/>
              </w:rPr>
              <w:t xml:space="preserve"> </w:t>
            </w:r>
          </w:p>
          <w:p w:rsidR="00B37EF7" w:rsidRPr="00B37EF7" w:rsidRDefault="00B37EF7" w:rsidP="00B37EF7">
            <w:pPr>
              <w:autoSpaceDE w:val="0"/>
              <w:autoSpaceDN w:val="0"/>
              <w:adjustRightInd w:val="0"/>
              <w:rPr>
                <w:rFonts w:ascii="新細明體" w:hAnsi="新細明體" w:hint="eastAsia"/>
                <w:spacing w:val="-6"/>
              </w:rPr>
            </w:pPr>
            <w:r w:rsidRPr="00B37EF7">
              <w:rPr>
                <w:rFonts w:ascii="新細明體" w:hAnsi="新細明體"/>
                <w:spacing w:val="-6"/>
              </w:rPr>
              <w:t>4.</w:t>
            </w:r>
            <w:r w:rsidRPr="00B37EF7">
              <w:rPr>
                <w:rFonts w:ascii="新細明體" w:hAnsi="新細明體" w:hint="eastAsia"/>
                <w:spacing w:val="-6"/>
              </w:rPr>
              <w:t>壽年成本分析/學員分組實作</w:t>
            </w:r>
          </w:p>
          <w:p w:rsidR="0000707E" w:rsidRPr="008B0D5C" w:rsidRDefault="0000707E" w:rsidP="005B6426">
            <w:pPr>
              <w:autoSpaceDE w:val="0"/>
              <w:autoSpaceDN w:val="0"/>
              <w:adjustRightInd w:val="0"/>
              <w:rPr>
                <w:rFonts w:ascii="新細明體" w:hAnsi="新細明體" w:hint="eastAsia"/>
                <w:b/>
                <w:spacing w:val="-6"/>
              </w:rPr>
            </w:pPr>
            <w:r w:rsidRPr="008B0D5C">
              <w:rPr>
                <w:rFonts w:ascii="新細明體" w:hAnsi="新細明體" w:hint="eastAsia"/>
                <w:b/>
                <w:spacing w:val="-6"/>
              </w:rPr>
              <w:t>2013/</w:t>
            </w:r>
            <w:r w:rsidR="004C288F" w:rsidRPr="008B0D5C">
              <w:rPr>
                <w:rFonts w:ascii="新細明體" w:hAnsi="新細明體" w:hint="eastAsia"/>
                <w:b/>
                <w:spacing w:val="-6"/>
              </w:rPr>
              <w:t>1/26</w:t>
            </w:r>
            <w:r w:rsidRPr="008B0D5C">
              <w:rPr>
                <w:rFonts w:ascii="新細明體" w:hAnsi="新細明體" w:hint="eastAsia"/>
                <w:b/>
                <w:spacing w:val="-6"/>
              </w:rPr>
              <w:t xml:space="preserve"> (8小時)</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hint="eastAsia"/>
                <w:spacing w:val="-6"/>
              </w:rPr>
              <w:t xml:space="preserve">5.機能分析 </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hint="eastAsia"/>
                <w:spacing w:val="-6"/>
              </w:rPr>
              <w:t>6.系統化機能分析技</w:t>
            </w:r>
            <w:r>
              <w:rPr>
                <w:rFonts w:ascii="新細明體" w:hAnsi="新細明體" w:hint="eastAsia"/>
                <w:spacing w:val="-6"/>
              </w:rPr>
              <w:t>術</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hint="eastAsia"/>
                <w:spacing w:val="-6"/>
              </w:rPr>
              <w:t xml:space="preserve">7.機能-成本分析 </w:t>
            </w:r>
          </w:p>
          <w:p w:rsidR="00B37EF7" w:rsidRPr="00B37EF7" w:rsidRDefault="00B37EF7" w:rsidP="00B37EF7">
            <w:pPr>
              <w:autoSpaceDE w:val="0"/>
              <w:autoSpaceDN w:val="0"/>
              <w:adjustRightInd w:val="0"/>
              <w:rPr>
                <w:rFonts w:ascii="新細明體" w:hAnsi="新細明體" w:hint="eastAsia"/>
                <w:spacing w:val="-6"/>
              </w:rPr>
            </w:pPr>
            <w:r w:rsidRPr="00B37EF7">
              <w:rPr>
                <w:rFonts w:ascii="新細明體" w:hAnsi="新細明體" w:hint="eastAsia"/>
                <w:spacing w:val="-6"/>
              </w:rPr>
              <w:t>8.創意思考/學員分組實作</w:t>
            </w:r>
          </w:p>
          <w:p w:rsidR="0000707E" w:rsidRPr="008B0D5C" w:rsidRDefault="0000707E" w:rsidP="005B6426">
            <w:pPr>
              <w:autoSpaceDE w:val="0"/>
              <w:autoSpaceDN w:val="0"/>
              <w:adjustRightInd w:val="0"/>
              <w:rPr>
                <w:rFonts w:ascii="新細明體" w:hAnsi="新細明體" w:hint="eastAsia"/>
                <w:b/>
                <w:spacing w:val="-6"/>
              </w:rPr>
            </w:pPr>
            <w:r w:rsidRPr="008B0D5C">
              <w:rPr>
                <w:rFonts w:ascii="新細明體" w:hAnsi="新細明體" w:hint="eastAsia"/>
                <w:b/>
                <w:spacing w:val="-6"/>
              </w:rPr>
              <w:t>2013/</w:t>
            </w:r>
            <w:r w:rsidR="004C288F" w:rsidRPr="008B0D5C">
              <w:rPr>
                <w:rFonts w:ascii="新細明體" w:hAnsi="新細明體" w:hint="eastAsia"/>
                <w:b/>
                <w:spacing w:val="-6"/>
              </w:rPr>
              <w:t>1/27</w:t>
            </w:r>
            <w:r w:rsidRPr="008B0D5C">
              <w:rPr>
                <w:rFonts w:ascii="新細明體" w:hAnsi="新細明體" w:hint="eastAsia"/>
                <w:b/>
                <w:spacing w:val="-6"/>
              </w:rPr>
              <w:t xml:space="preserve"> (8小時)</w:t>
            </w:r>
          </w:p>
          <w:p w:rsidR="00B37EF7" w:rsidRDefault="00B37EF7" w:rsidP="00B37EF7">
            <w:pPr>
              <w:autoSpaceDE w:val="0"/>
              <w:autoSpaceDN w:val="0"/>
              <w:adjustRightInd w:val="0"/>
              <w:rPr>
                <w:rFonts w:ascii="新細明體" w:hAnsi="新細明體" w:hint="eastAsia"/>
                <w:spacing w:val="-6"/>
              </w:rPr>
            </w:pPr>
            <w:r w:rsidRPr="00B37EF7">
              <w:rPr>
                <w:rFonts w:ascii="新細明體" w:hAnsi="新細明體"/>
                <w:spacing w:val="-6"/>
              </w:rPr>
              <w:t>9.</w:t>
            </w:r>
            <w:r w:rsidRPr="00B37EF7">
              <w:rPr>
                <w:rFonts w:ascii="新細明體" w:hAnsi="新細明體" w:hint="eastAsia"/>
                <w:spacing w:val="-6"/>
              </w:rPr>
              <w:t>判斷階段</w:t>
            </w:r>
            <w:r w:rsidRPr="00B37EF7">
              <w:rPr>
                <w:rFonts w:ascii="新細明體" w:hAnsi="新細明體"/>
                <w:spacing w:val="-6"/>
              </w:rPr>
              <w:t>/</w:t>
            </w:r>
            <w:r w:rsidRPr="00B37EF7">
              <w:rPr>
                <w:rFonts w:ascii="新細明體" w:hAnsi="新細明體" w:hint="eastAsia"/>
                <w:spacing w:val="-6"/>
              </w:rPr>
              <w:t>發展階段</w:t>
            </w:r>
            <w:r w:rsidRPr="00B37EF7">
              <w:rPr>
                <w:rFonts w:ascii="新細明體" w:hAnsi="新細明體"/>
                <w:spacing w:val="-6"/>
              </w:rPr>
              <w:t>/</w:t>
            </w:r>
            <w:r w:rsidRPr="00B37EF7">
              <w:rPr>
                <w:rFonts w:ascii="新細明體" w:hAnsi="新細明體" w:hint="eastAsia"/>
                <w:spacing w:val="-6"/>
              </w:rPr>
              <w:t>建議階段</w:t>
            </w:r>
            <w:r w:rsidRPr="00B37EF7">
              <w:rPr>
                <w:rFonts w:ascii="新細明體" w:hAnsi="新細明體"/>
                <w:spacing w:val="-6"/>
              </w:rPr>
              <w:t xml:space="preserve"> </w:t>
            </w:r>
          </w:p>
          <w:p w:rsidR="00B37EF7" w:rsidRP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10.</w:t>
            </w:r>
            <w:r w:rsidRPr="00B37EF7">
              <w:rPr>
                <w:rFonts w:ascii="新細明體" w:hAnsi="新細明體" w:hint="eastAsia"/>
                <w:spacing w:val="-6"/>
              </w:rPr>
              <w:t>學員分組實作</w:t>
            </w:r>
            <w:r w:rsidRPr="00B37EF7">
              <w:rPr>
                <w:rFonts w:ascii="新細明體" w:hAnsi="新細明體"/>
                <w:spacing w:val="-6"/>
              </w:rPr>
              <w:t>/</w:t>
            </w:r>
            <w:r w:rsidRPr="00B37EF7">
              <w:rPr>
                <w:rFonts w:ascii="新細明體" w:hAnsi="新細明體" w:hint="eastAsia"/>
                <w:spacing w:val="-6"/>
              </w:rPr>
              <w:t>案例探討</w:t>
            </w:r>
          </w:p>
          <w:p w:rsidR="00B37EF7" w:rsidRPr="00B37EF7" w:rsidRDefault="00B37EF7" w:rsidP="00B37EF7">
            <w:pPr>
              <w:autoSpaceDE w:val="0"/>
              <w:autoSpaceDN w:val="0"/>
              <w:adjustRightInd w:val="0"/>
              <w:rPr>
                <w:rFonts w:ascii="新細明體" w:hAnsi="新細明體" w:hint="eastAsia"/>
                <w:spacing w:val="-6"/>
              </w:rPr>
            </w:pPr>
            <w:r w:rsidRPr="00B37EF7">
              <w:rPr>
                <w:rFonts w:ascii="新細明體" w:hAnsi="新細明體" w:hint="eastAsia"/>
                <w:spacing w:val="-6"/>
              </w:rPr>
              <w:t>11. 價值工程歷史及基本概念 11.1. 價值工程歷史與技術發展 11.2. 價值工程</w:t>
            </w:r>
          </w:p>
          <w:p w:rsidR="00B37EF7" w:rsidRPr="00B37EF7" w:rsidRDefault="00B37EF7" w:rsidP="00B37EF7">
            <w:pPr>
              <w:autoSpaceDE w:val="0"/>
              <w:autoSpaceDN w:val="0"/>
              <w:adjustRightInd w:val="0"/>
              <w:rPr>
                <w:rFonts w:ascii="新細明體" w:hAnsi="新細明體" w:hint="eastAsia"/>
                <w:spacing w:val="-6"/>
              </w:rPr>
            </w:pPr>
            <w:r w:rsidRPr="00B37EF7">
              <w:rPr>
                <w:rFonts w:ascii="新細明體" w:hAnsi="新細明體" w:hint="eastAsia"/>
                <w:spacing w:val="-6"/>
              </w:rPr>
              <w:lastRenderedPageBreak/>
              <w:t>基本概念</w:t>
            </w:r>
          </w:p>
          <w:p w:rsidR="0000707E" w:rsidRPr="008B0D5C" w:rsidRDefault="0000707E" w:rsidP="005B6426">
            <w:pPr>
              <w:autoSpaceDE w:val="0"/>
              <w:autoSpaceDN w:val="0"/>
              <w:adjustRightInd w:val="0"/>
              <w:rPr>
                <w:rFonts w:ascii="新細明體" w:hAnsi="新細明體" w:hint="eastAsia"/>
                <w:b/>
                <w:spacing w:val="-6"/>
              </w:rPr>
            </w:pPr>
            <w:r w:rsidRPr="008B0D5C">
              <w:rPr>
                <w:rFonts w:ascii="新細明體" w:hAnsi="新細明體" w:hint="eastAsia"/>
                <w:b/>
                <w:spacing w:val="-6"/>
              </w:rPr>
              <w:t>2013/</w:t>
            </w:r>
            <w:r w:rsidR="004C288F" w:rsidRPr="008B0D5C">
              <w:rPr>
                <w:rFonts w:ascii="新細明體" w:hAnsi="新細明體" w:hint="eastAsia"/>
                <w:b/>
                <w:spacing w:val="-6"/>
              </w:rPr>
              <w:t>2/2</w:t>
            </w:r>
            <w:r w:rsidRPr="008B0D5C">
              <w:rPr>
                <w:rFonts w:ascii="新細明體" w:hAnsi="新細明體" w:hint="eastAsia"/>
                <w:b/>
                <w:spacing w:val="-6"/>
              </w:rPr>
              <w:t xml:space="preserve"> (8小時)</w:t>
            </w:r>
          </w:p>
          <w:p w:rsidR="008B0D5C" w:rsidRDefault="008B0D5C" w:rsidP="008B0D5C">
            <w:pPr>
              <w:autoSpaceDE w:val="0"/>
              <w:autoSpaceDN w:val="0"/>
              <w:adjustRightInd w:val="0"/>
              <w:rPr>
                <w:rFonts w:ascii="新細明體" w:hAnsi="新細明體" w:hint="eastAsia"/>
                <w:spacing w:val="-6"/>
              </w:rPr>
            </w:pPr>
            <w:r w:rsidRPr="008B0D5C">
              <w:rPr>
                <w:rFonts w:ascii="新細明體" w:hAnsi="新細明體" w:hint="eastAsia"/>
                <w:spacing w:val="-6"/>
              </w:rPr>
              <w:t>12.團隊合作與人際關係12.1. 團隊組成目的12.2. 建立團隊的基礎12.3. 高效能團隊 12.4.衝突管理 12.5. 創意團隊組成</w:t>
            </w:r>
          </w:p>
          <w:p w:rsidR="008B0D5C" w:rsidRPr="008B0D5C" w:rsidRDefault="008B0D5C" w:rsidP="008B0D5C">
            <w:pPr>
              <w:autoSpaceDE w:val="0"/>
              <w:autoSpaceDN w:val="0"/>
              <w:adjustRightInd w:val="0"/>
              <w:rPr>
                <w:rFonts w:ascii="新細明體" w:hAnsi="新細明體" w:hint="eastAsia"/>
                <w:spacing w:val="-6"/>
              </w:rPr>
            </w:pPr>
            <w:r w:rsidRPr="008B0D5C">
              <w:rPr>
                <w:rFonts w:ascii="新細明體" w:hAnsi="新細明體" w:hint="eastAsia"/>
                <w:spacing w:val="-6"/>
              </w:rPr>
              <w:t>13.系統化機能分析技術(FAST)演練 13.1.顧客導向</w:t>
            </w:r>
            <w:r>
              <w:rPr>
                <w:rFonts w:ascii="新細明體" w:hAnsi="新細明體" w:hint="eastAsia"/>
                <w:spacing w:val="-6"/>
              </w:rPr>
              <w:t xml:space="preserve"> </w:t>
            </w:r>
            <w:r w:rsidRPr="008B0D5C">
              <w:rPr>
                <w:rFonts w:ascii="新細明體" w:hAnsi="新細明體"/>
                <w:spacing w:val="-6"/>
              </w:rPr>
              <w:t>(Customer Oriented) FAST</w:t>
            </w:r>
            <w:r w:rsidRPr="008B0D5C">
              <w:rPr>
                <w:rFonts w:ascii="新細明體" w:hAnsi="新細明體" w:hint="eastAsia"/>
                <w:spacing w:val="-6"/>
              </w:rPr>
              <w:t>演練 13.2.技術導向</w:t>
            </w:r>
            <w:r w:rsidRPr="008B0D5C">
              <w:rPr>
                <w:rFonts w:ascii="新細明體" w:hAnsi="新細明體"/>
                <w:spacing w:val="-6"/>
              </w:rPr>
              <w:t>(Technical Oriented)FAST</w:t>
            </w:r>
            <w:r>
              <w:rPr>
                <w:rFonts w:ascii="新細明體" w:hAnsi="新細明體" w:hint="eastAsia"/>
                <w:spacing w:val="-6"/>
              </w:rPr>
              <w:t xml:space="preserve"> </w:t>
            </w:r>
            <w:r w:rsidRPr="008B0D5C">
              <w:rPr>
                <w:rFonts w:ascii="新細明體" w:hAnsi="新細明體" w:hint="eastAsia"/>
                <w:spacing w:val="-6"/>
              </w:rPr>
              <w:t>演練 13.3.</w:t>
            </w:r>
            <w:proofErr w:type="gramStart"/>
            <w:r w:rsidRPr="008B0D5C">
              <w:rPr>
                <w:rFonts w:ascii="新細明體" w:hAnsi="新細明體" w:hint="eastAsia"/>
                <w:spacing w:val="-6"/>
              </w:rPr>
              <w:t>典型(</w:t>
            </w:r>
            <w:proofErr w:type="gramEnd"/>
            <w:r w:rsidRPr="008B0D5C">
              <w:rPr>
                <w:rFonts w:ascii="新細明體" w:hAnsi="新細明體" w:hint="eastAsia"/>
                <w:spacing w:val="-6"/>
              </w:rPr>
              <w:t>Classic)</w:t>
            </w:r>
            <w:r>
              <w:rPr>
                <w:rFonts w:ascii="新細明體" w:hAnsi="新細明體" w:hint="eastAsia"/>
                <w:spacing w:val="-6"/>
              </w:rPr>
              <w:t xml:space="preserve"> </w:t>
            </w:r>
            <w:r w:rsidRPr="008B0D5C">
              <w:rPr>
                <w:rFonts w:ascii="新細明體" w:hAnsi="新細明體" w:hint="eastAsia"/>
                <w:spacing w:val="-6"/>
              </w:rPr>
              <w:t>FAST演練</w:t>
            </w:r>
          </w:p>
          <w:p w:rsidR="00314FC2" w:rsidRPr="008B0D5C" w:rsidRDefault="0000707E" w:rsidP="005B6426">
            <w:pPr>
              <w:autoSpaceDE w:val="0"/>
              <w:autoSpaceDN w:val="0"/>
              <w:adjustRightInd w:val="0"/>
              <w:rPr>
                <w:rFonts w:ascii="新細明體" w:hAnsi="新細明體" w:hint="eastAsia"/>
                <w:b/>
                <w:spacing w:val="-6"/>
              </w:rPr>
            </w:pPr>
            <w:r w:rsidRPr="008B0D5C">
              <w:rPr>
                <w:rFonts w:ascii="新細明體" w:hAnsi="新細明體" w:hint="eastAsia"/>
                <w:b/>
                <w:spacing w:val="-6"/>
              </w:rPr>
              <w:t>2013/</w:t>
            </w:r>
            <w:r w:rsidR="004C288F" w:rsidRPr="008B0D5C">
              <w:rPr>
                <w:rFonts w:ascii="新細明體" w:hAnsi="新細明體" w:hint="eastAsia"/>
                <w:b/>
                <w:spacing w:val="-6"/>
              </w:rPr>
              <w:t xml:space="preserve">2/3 </w:t>
            </w:r>
            <w:r w:rsidR="00314FC2" w:rsidRPr="008B0D5C">
              <w:rPr>
                <w:rFonts w:ascii="新細明體" w:hAnsi="新細明體" w:hint="eastAsia"/>
                <w:b/>
                <w:spacing w:val="-6"/>
              </w:rPr>
              <w:t>(8小時)</w:t>
            </w:r>
          </w:p>
          <w:p w:rsidR="00E83CF0" w:rsidRDefault="008B0D5C" w:rsidP="00E83CF0">
            <w:pPr>
              <w:autoSpaceDE w:val="0"/>
              <w:autoSpaceDN w:val="0"/>
              <w:adjustRightInd w:val="0"/>
              <w:rPr>
                <w:rFonts w:ascii="新細明體" w:hAnsi="新細明體" w:hint="eastAsia"/>
                <w:spacing w:val="-6"/>
              </w:rPr>
            </w:pPr>
            <w:r w:rsidRPr="008B0D5C">
              <w:rPr>
                <w:rFonts w:ascii="新細明體" w:hAnsi="新細明體"/>
                <w:spacing w:val="-6"/>
              </w:rPr>
              <w:t>14.</w:t>
            </w:r>
            <w:r w:rsidRPr="008B0D5C">
              <w:rPr>
                <w:rFonts w:ascii="新細明體" w:hAnsi="新細明體" w:hint="eastAsia"/>
                <w:spacing w:val="-6"/>
              </w:rPr>
              <w:t>價值工程管</w:t>
            </w:r>
            <w:r>
              <w:rPr>
                <w:rFonts w:ascii="新細明體" w:hAnsi="新細明體" w:hint="eastAsia"/>
                <w:spacing w:val="-6"/>
              </w:rPr>
              <w:t>理</w:t>
            </w:r>
          </w:p>
          <w:p w:rsidR="008B0D5C" w:rsidRDefault="008B0D5C" w:rsidP="00E83CF0">
            <w:pPr>
              <w:autoSpaceDE w:val="0"/>
              <w:autoSpaceDN w:val="0"/>
              <w:adjustRightInd w:val="0"/>
              <w:rPr>
                <w:rFonts w:ascii="新細明體" w:hAnsi="新細明體" w:hint="eastAsia"/>
                <w:spacing w:val="-6"/>
              </w:rPr>
            </w:pPr>
            <w:r w:rsidRPr="008B0D5C">
              <w:rPr>
                <w:rFonts w:ascii="新細明體" w:hAnsi="新細明體" w:hint="eastAsia"/>
                <w:spacing w:val="-6"/>
              </w:rPr>
              <w:t>15.實</w:t>
            </w:r>
            <w:r>
              <w:rPr>
                <w:rFonts w:ascii="新細明體" w:hAnsi="新細明體" w:hint="eastAsia"/>
                <w:spacing w:val="-6"/>
              </w:rPr>
              <w:t>例</w:t>
            </w:r>
          </w:p>
          <w:p w:rsidR="008B0D5C" w:rsidRPr="00E83CF0" w:rsidRDefault="008B0D5C" w:rsidP="00E83CF0">
            <w:pPr>
              <w:autoSpaceDE w:val="0"/>
              <w:autoSpaceDN w:val="0"/>
              <w:adjustRightInd w:val="0"/>
              <w:rPr>
                <w:rFonts w:ascii="新細明體" w:hAnsi="新細明體" w:hint="eastAsia"/>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00AC7B79">
              <w:rPr>
                <w:rFonts w:ascii="新細明體" w:hAnsi="新細明體" w:hint="eastAsia"/>
                <w:spacing w:val="-6"/>
              </w:rPr>
              <w:t>40</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590292">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90292">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90292">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4C288F">
            <w:pPr>
              <w:rPr>
                <w:rFonts w:ascii="新細明體" w:hAnsi="新細明體" w:cs="Arial"/>
                <w:b/>
                <w:bCs/>
              </w:rPr>
            </w:pPr>
            <w:r w:rsidRPr="00CC18D4">
              <w:rPr>
                <w:rFonts w:ascii="新細明體" w:hAnsi="新細明體" w:cs="Arial" w:hint="eastAsia"/>
                <w:b/>
                <w:bCs/>
              </w:rPr>
              <w:t>201</w:t>
            </w:r>
            <w:r w:rsidR="004C288F">
              <w:rPr>
                <w:rFonts w:ascii="新細明體" w:hAnsi="新細明體" w:cs="Arial" w:hint="eastAsia"/>
                <w:b/>
                <w:bCs/>
              </w:rPr>
              <w:t>2</w:t>
            </w:r>
            <w:r w:rsidRPr="00CC18D4">
              <w:rPr>
                <w:rFonts w:ascii="新細明體" w:hAnsi="新細明體" w:cs="Arial" w:hint="eastAsia"/>
                <w:b/>
                <w:bCs/>
              </w:rPr>
              <w:t>/</w:t>
            </w:r>
            <w:r w:rsidR="004C288F">
              <w:rPr>
                <w:rFonts w:ascii="新細明體" w:hAnsi="新細明體" w:cs="Arial" w:hint="eastAsia"/>
                <w:b/>
                <w:bCs/>
              </w:rPr>
              <w:t>1</w:t>
            </w:r>
            <w:r w:rsidR="002C7FE1">
              <w:rPr>
                <w:rFonts w:ascii="新細明體" w:hAnsi="新細明體" w:cs="Arial" w:hint="eastAsia"/>
                <w:b/>
                <w:bCs/>
              </w:rPr>
              <w:t>2</w:t>
            </w:r>
            <w:r w:rsidRPr="00CC18D4">
              <w:rPr>
                <w:rFonts w:ascii="新細明體" w:hAnsi="新細明體" w:cs="Arial" w:hint="eastAsia"/>
                <w:b/>
                <w:bCs/>
              </w:rPr>
              <w:t>/</w:t>
            </w:r>
            <w:r w:rsidR="00051180">
              <w:rPr>
                <w:rFonts w:ascii="新細明體" w:hAnsi="新細明體" w:cs="Arial" w:hint="eastAsia"/>
                <w:b/>
                <w:bCs/>
              </w:rPr>
              <w:t>2</w:t>
            </w:r>
            <w:r w:rsidR="004C288F">
              <w:rPr>
                <w:rFonts w:ascii="新細明體" w:hAnsi="新細明體" w:cs="Arial" w:hint="eastAsia"/>
                <w:b/>
                <w:bCs/>
              </w:rPr>
              <w:t>0</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630BE0">
              <w:rPr>
                <w:rFonts w:ascii="新細明體" w:hAnsi="新細明體" w:cs="Arial" w:hint="eastAsia"/>
                <w:b/>
                <w:bCs/>
              </w:rPr>
              <w:t xml:space="preserve"> </w:t>
            </w:r>
            <w:r w:rsidR="005A2AE3" w:rsidRPr="00CC18D4">
              <w:rPr>
                <w:rFonts w:ascii="新細明體" w:hAnsi="新細明體" w:cs="Arial" w:hint="eastAsia"/>
                <w:b/>
                <w:bCs/>
              </w:rPr>
              <w:t>~</w:t>
            </w:r>
            <w:r w:rsidR="00630BE0">
              <w:rPr>
                <w:rFonts w:ascii="新細明體" w:hAnsi="新細明體" w:cs="Arial" w:hint="eastAsia"/>
                <w:b/>
                <w:bCs/>
              </w:rPr>
              <w:t xml:space="preserve"> </w:t>
            </w:r>
            <w:r w:rsidR="004C288F">
              <w:rPr>
                <w:rFonts w:ascii="新細明體" w:hAnsi="新細明體" w:cs="Arial" w:hint="eastAsia"/>
                <w:b/>
                <w:bCs/>
              </w:rPr>
              <w:t>2013/1</w:t>
            </w:r>
            <w:r w:rsidR="00851627">
              <w:rPr>
                <w:rFonts w:ascii="新細明體" w:hAnsi="新細明體" w:cs="Arial" w:hint="eastAsia"/>
                <w:b/>
                <w:bCs/>
              </w:rPr>
              <w:t>/</w:t>
            </w:r>
            <w:r w:rsidR="004C288F">
              <w:rPr>
                <w:rFonts w:ascii="新細明體" w:hAnsi="新細明體" w:cs="Arial" w:hint="eastAsia"/>
                <w:b/>
                <w:bCs/>
              </w:rPr>
              <w:t>1</w:t>
            </w:r>
            <w:r w:rsidR="00051180">
              <w:rPr>
                <w:rFonts w:ascii="新細明體" w:hAnsi="新細明體" w:cs="Arial" w:hint="eastAsia"/>
                <w:b/>
                <w:bCs/>
              </w:rPr>
              <w:t>7</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4C288F" w:rsidP="002C7FE1">
            <w:pPr>
              <w:rPr>
                <w:rFonts w:ascii="新細明體" w:hAnsi="新細明體" w:cs="Arial"/>
                <w:b/>
                <w:bCs/>
              </w:rPr>
            </w:pPr>
            <w:r w:rsidRPr="004C288F">
              <w:rPr>
                <w:rFonts w:ascii="新細明體" w:hAnsi="新細明體" w:cs="Arial" w:hint="eastAsia"/>
                <w:b/>
                <w:bCs/>
              </w:rPr>
              <w:t>2013/1/20，1/26，1/27，2/2，2/3</w:t>
            </w:r>
            <w:r w:rsidR="00014E90" w:rsidRPr="00014E90">
              <w:rPr>
                <w:rFonts w:ascii="新細明體" w:hAnsi="新細明體" w:cs="Arial" w:hint="eastAsia"/>
                <w:b/>
                <w:bCs/>
              </w:rPr>
              <w:t xml:space="preserve"> </w:t>
            </w:r>
            <w:r>
              <w:rPr>
                <w:rFonts w:ascii="新細明體" w:hAnsi="新細明體" w:cs="Arial" w:hint="eastAsia"/>
                <w:b/>
                <w:bCs/>
              </w:rPr>
              <w:t xml:space="preserve"> </w:t>
            </w:r>
            <w:r w:rsidR="00014E90" w:rsidRPr="00014E90">
              <w:rPr>
                <w:rFonts w:ascii="新細明體" w:hAnsi="新細明體" w:cs="Arial" w:hint="eastAsia"/>
                <w:b/>
                <w:bCs/>
              </w:rPr>
              <w:t>(六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D0967" w:rsidP="00377199">
                  <w:pPr>
                    <w:ind w:left="3120" w:hanging="3120"/>
                    <w:jc w:val="center"/>
                    <w:textAlignment w:val="baseline"/>
                    <w:rPr>
                      <w:rFonts w:ascii="新細明體" w:hAnsi="新細明體"/>
                      <w:noProof/>
                      <w:color w:val="000000"/>
                      <w:spacing w:val="166"/>
                    </w:rPr>
                  </w:pPr>
                  <w:r>
                    <w:rPr>
                      <w:rFonts w:ascii="新細明體" w:hAnsi="新細明體" w:hint="eastAsia"/>
                      <w:bCs/>
                      <w:noProof/>
                      <w:spacing w:val="166"/>
                      <w:sz w:val="21"/>
                      <w:szCs w:val="21"/>
                    </w:rPr>
                    <w:t>經歷/</w:t>
                  </w:r>
                  <w:r w:rsidR="00C148B5" w:rsidRPr="00CC18D4">
                    <w:rPr>
                      <w:rFonts w:ascii="新細明體" w:hAnsi="新細明體" w:hint="eastAsia"/>
                      <w:bCs/>
                      <w:noProof/>
                      <w:spacing w:val="166"/>
                      <w:sz w:val="21"/>
                      <w:szCs w:val="21"/>
                    </w:rPr>
                    <w:t>專業領域</w:t>
                  </w:r>
                </w:p>
              </w:tc>
            </w:tr>
            <w:tr w:rsidR="00C53C78" w:rsidRPr="00CC18D4" w:rsidTr="00014E90">
              <w:trPr>
                <w:trHeight w:val="799"/>
              </w:trPr>
              <w:tc>
                <w:tcPr>
                  <w:tcW w:w="1559" w:type="dxa"/>
                  <w:tcBorders>
                    <w:top w:val="nil"/>
                    <w:bottom w:val="dotted" w:sz="4" w:space="0" w:color="auto"/>
                  </w:tcBorders>
                  <w:shd w:val="clear" w:color="auto" w:fill="D1D1D1"/>
                  <w:vAlign w:val="center"/>
                </w:tcPr>
                <w:p w:rsidR="00C53C78" w:rsidRPr="00CC18D4" w:rsidRDefault="004C288F" w:rsidP="00C53C78">
                  <w:pPr>
                    <w:numPr>
                      <w:ilvl w:val="0"/>
                      <w:numId w:val="2"/>
                    </w:numPr>
                    <w:snapToGrid w:val="0"/>
                    <w:spacing w:line="0" w:lineRule="atLeast"/>
                    <w:rPr>
                      <w:rFonts w:ascii="新細明體" w:hAnsi="新細明體"/>
                      <w:spacing w:val="-6"/>
                      <w:sz w:val="20"/>
                      <w:szCs w:val="20"/>
                    </w:rPr>
                  </w:pPr>
                  <w:r w:rsidRPr="004C288F">
                    <w:rPr>
                      <w:rFonts w:ascii="新細明體" w:hAnsi="新細明體" w:hint="eastAsia"/>
                      <w:spacing w:val="-6"/>
                      <w:sz w:val="20"/>
                      <w:szCs w:val="20"/>
                    </w:rPr>
                    <w:t>張柏</w:t>
                  </w:r>
                  <w:r>
                    <w:rPr>
                      <w:rFonts w:ascii="新細明體" w:hAnsi="新細明體" w:hint="eastAsia"/>
                      <w:spacing w:val="-6"/>
                      <w:sz w:val="20"/>
                      <w:szCs w:val="20"/>
                    </w:rPr>
                    <w:t>毅</w:t>
                  </w:r>
                  <w:r w:rsidR="00051180">
                    <w:rPr>
                      <w:rFonts w:ascii="新細明體" w:hAnsi="新細明體" w:hint="eastAsia"/>
                      <w:spacing w:val="-6"/>
                      <w:sz w:val="20"/>
                      <w:szCs w:val="20"/>
                    </w:rPr>
                    <w:t xml:space="preserve"> </w:t>
                  </w:r>
                  <w:r w:rsidR="00C53C78">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53C78" w:rsidRPr="00CC18D4" w:rsidRDefault="004C288F" w:rsidP="00C53C78">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博</w:t>
                  </w:r>
                  <w:r w:rsidR="00C53C78" w:rsidRPr="00314FC2">
                    <w:rPr>
                      <w:rFonts w:ascii="新細明體" w:hAnsi="新細明體" w:hint="eastAsia"/>
                      <w:spacing w:val="-6"/>
                      <w:sz w:val="20"/>
                      <w:szCs w:val="20"/>
                    </w:rPr>
                    <w:t>士</w:t>
                  </w:r>
                </w:p>
              </w:tc>
              <w:tc>
                <w:tcPr>
                  <w:tcW w:w="5387" w:type="dxa"/>
                  <w:tcBorders>
                    <w:top w:val="nil"/>
                    <w:bottom w:val="dotted" w:sz="4" w:space="0" w:color="auto"/>
                  </w:tcBorders>
                  <w:shd w:val="clear" w:color="auto" w:fill="D1D1D1"/>
                  <w:vAlign w:val="center"/>
                </w:tcPr>
                <w:p w:rsidR="0000707E" w:rsidRDefault="00CD0967" w:rsidP="00CD0967">
                  <w:pPr>
                    <w:numPr>
                      <w:ilvl w:val="0"/>
                      <w:numId w:val="2"/>
                    </w:numPr>
                    <w:snapToGrid w:val="0"/>
                    <w:spacing w:line="0" w:lineRule="atLeast"/>
                    <w:rPr>
                      <w:rFonts w:ascii="新細明體" w:hAnsi="新細明體" w:hint="eastAsia"/>
                      <w:spacing w:val="-6"/>
                      <w:sz w:val="20"/>
                      <w:szCs w:val="20"/>
                    </w:rPr>
                  </w:pPr>
                  <w:r>
                    <w:rPr>
                      <w:rFonts w:ascii="新細明體" w:hAnsi="新細明體" w:hint="eastAsia"/>
                      <w:spacing w:val="-6"/>
                      <w:sz w:val="20"/>
                      <w:szCs w:val="20"/>
                    </w:rPr>
                    <w:t>參與</w:t>
                  </w:r>
                  <w:proofErr w:type="gramStart"/>
                  <w:r w:rsidRPr="00CD0967">
                    <w:rPr>
                      <w:rFonts w:ascii="新細明體" w:hAnsi="新細明體" w:hint="eastAsia"/>
                      <w:spacing w:val="-6"/>
                      <w:sz w:val="20"/>
                      <w:szCs w:val="20"/>
                    </w:rPr>
                    <w:t>臺</w:t>
                  </w:r>
                  <w:proofErr w:type="gramEnd"/>
                  <w:r w:rsidRPr="00CD0967">
                    <w:rPr>
                      <w:rFonts w:ascii="新細明體" w:hAnsi="新細明體" w:hint="eastAsia"/>
                      <w:spacing w:val="-6"/>
                      <w:sz w:val="20"/>
                      <w:szCs w:val="20"/>
                    </w:rPr>
                    <w:t>北捷運系統、交通部、漢翔航空等單位之專案價值工程</w:t>
                  </w:r>
                  <w:proofErr w:type="gramStart"/>
                  <w:r w:rsidRPr="00CD0967">
                    <w:rPr>
                      <w:rFonts w:ascii="新細明體" w:hAnsi="新細明體" w:hint="eastAsia"/>
                      <w:spacing w:val="-6"/>
                      <w:sz w:val="20"/>
                      <w:szCs w:val="20"/>
                    </w:rPr>
                    <w:t>研</w:t>
                  </w:r>
                  <w:proofErr w:type="gramEnd"/>
                  <w:r w:rsidRPr="00CD0967">
                    <w:rPr>
                      <w:rFonts w:ascii="新細明體" w:hAnsi="新細明體" w:hint="eastAsia"/>
                      <w:spacing w:val="-6"/>
                      <w:sz w:val="20"/>
                      <w:szCs w:val="20"/>
                    </w:rPr>
                    <w:t>析工作，採用此種管理方法，在維持機能原則下，節省巨額施工、服務或管理經費。</w:t>
                  </w:r>
                </w:p>
                <w:p w:rsidR="00B37EF7" w:rsidRPr="00B37EF7" w:rsidRDefault="00B37EF7" w:rsidP="00CD0967">
                  <w:pPr>
                    <w:numPr>
                      <w:ilvl w:val="0"/>
                      <w:numId w:val="2"/>
                    </w:numPr>
                    <w:snapToGrid w:val="0"/>
                    <w:spacing w:line="0" w:lineRule="atLeast"/>
                    <w:rPr>
                      <w:rFonts w:ascii="新細明體" w:hAnsi="新細明體" w:hint="eastAsia"/>
                      <w:spacing w:val="-6"/>
                      <w:sz w:val="20"/>
                      <w:szCs w:val="20"/>
                    </w:rPr>
                  </w:pPr>
                  <w:r>
                    <w:rPr>
                      <w:rFonts w:ascii="新細明體" w:hAnsi="新細明體" w:hint="eastAsia"/>
                      <w:spacing w:val="-6"/>
                      <w:sz w:val="20"/>
                      <w:szCs w:val="20"/>
                    </w:rPr>
                    <w:t>證書:</w:t>
                  </w:r>
                  <w:r w:rsidRPr="00B37EF7">
                    <w:rPr>
                      <w:rFonts w:ascii="新細明體" w:hAnsi="新細明體" w:hint="eastAsia"/>
                      <w:spacing w:val="-6"/>
                      <w:sz w:val="20"/>
                      <w:szCs w:val="20"/>
                    </w:rPr>
                    <w:t xml:space="preserve">Certified Value Specialist, CVS by SAVE </w:t>
                  </w:r>
                  <w:proofErr w:type="spellStart"/>
                  <w:r w:rsidRPr="00B37EF7">
                    <w:rPr>
                      <w:rFonts w:ascii="新細明體" w:hAnsi="新細明體" w:hint="eastAsia"/>
                      <w:spacing w:val="-6"/>
                      <w:sz w:val="20"/>
                      <w:szCs w:val="20"/>
                    </w:rPr>
                    <w:t>Interantional,CVS</w:t>
                  </w:r>
                  <w:proofErr w:type="spellEnd"/>
                  <w:r w:rsidRPr="00B37EF7">
                    <w:rPr>
                      <w:rFonts w:ascii="新細明體" w:hAnsi="新細明體" w:hint="eastAsia"/>
                      <w:spacing w:val="-6"/>
                      <w:sz w:val="20"/>
                      <w:szCs w:val="20"/>
                    </w:rPr>
                    <w:t xml:space="preserve"> # 980605</w:t>
                  </w:r>
                </w:p>
                <w:p w:rsidR="00CD0967" w:rsidRPr="00CC18D4" w:rsidRDefault="00CD0967" w:rsidP="00CD0967">
                  <w:pPr>
                    <w:numPr>
                      <w:ilvl w:val="0"/>
                      <w:numId w:val="2"/>
                    </w:numPr>
                    <w:snapToGrid w:val="0"/>
                    <w:spacing w:line="0" w:lineRule="atLeast"/>
                    <w:rPr>
                      <w:rFonts w:ascii="新細明體" w:hAnsi="新細明體"/>
                      <w:spacing w:val="-6"/>
                      <w:sz w:val="20"/>
                      <w:szCs w:val="20"/>
                    </w:rPr>
                  </w:pPr>
                  <w:r w:rsidRPr="00B37EF7">
                    <w:rPr>
                      <w:rFonts w:ascii="新細明體" w:hAnsi="新細明體" w:hint="eastAsia"/>
                      <w:spacing w:val="-6"/>
                      <w:sz w:val="20"/>
                      <w:szCs w:val="20"/>
                    </w:rPr>
                    <w:t>價值工程研習課程</w:t>
                  </w:r>
                  <w:r w:rsidRPr="002C7FE1">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AC7B79">
              <w:rPr>
                <w:rFonts w:ascii="新細明體" w:hAnsi="新細明體" w:cs="新細明體" w:hint="eastAsia"/>
                <w:b/>
                <w:color w:val="FF0000"/>
                <w:kern w:val="0"/>
                <w:sz w:val="28"/>
                <w:szCs w:val="28"/>
              </w:rPr>
              <w:t>8680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AC7B79">
              <w:rPr>
                <w:rFonts w:ascii="新細明體" w:hAnsi="新細明體" w:cs="新細明體" w:hint="eastAsia"/>
                <w:b/>
                <w:color w:val="FF0000"/>
                <w:kern w:val="0"/>
                <w:sz w:val="28"/>
                <w:szCs w:val="28"/>
              </w:rPr>
              <w:t>6944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AC7B79">
              <w:rPr>
                <w:rFonts w:ascii="新細明體" w:hAnsi="新細明體" w:cs="新細明體" w:hint="eastAsia"/>
                <w:b/>
                <w:color w:val="FF0000"/>
                <w:kern w:val="0"/>
                <w:sz w:val="28"/>
                <w:szCs w:val="28"/>
              </w:rPr>
              <w:t>1736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lastRenderedPageBreak/>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4C288F" w:rsidRPr="004C288F">
              <w:rPr>
                <w:rFonts w:ascii="新細明體" w:hAnsi="新細明體" w:hint="eastAsia"/>
                <w:b/>
                <w:color w:val="000000"/>
                <w:spacing w:val="46"/>
                <w:sz w:val="28"/>
                <w:szCs w:val="28"/>
              </w:rPr>
              <w:t>價值工程與分析班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8A2F61"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8A2F61"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C288F" w:rsidRDefault="004C288F" w:rsidP="00051180">
            <w:pPr>
              <w:snapToGrid w:val="0"/>
              <w:spacing w:line="0" w:lineRule="atLeast"/>
              <w:jc w:val="both"/>
              <w:rPr>
                <w:rFonts w:ascii="新細明體" w:hAnsi="新細明體" w:hint="eastAsia"/>
                <w:bCs/>
                <w:color w:val="111111"/>
              </w:rPr>
            </w:pPr>
            <w:r w:rsidRPr="004C288F">
              <w:rPr>
                <w:rFonts w:ascii="新細明體" w:hAnsi="新細明體" w:hint="eastAsia"/>
                <w:bCs/>
                <w:color w:val="111111"/>
              </w:rPr>
              <w:t>2013/1/20，1/26，1/27，2/2，2/3</w:t>
            </w:r>
          </w:p>
          <w:p w:rsidR="0046503A" w:rsidRPr="00CC18D4" w:rsidRDefault="00851627" w:rsidP="00051180">
            <w:pPr>
              <w:snapToGrid w:val="0"/>
              <w:spacing w:line="0" w:lineRule="atLeast"/>
              <w:jc w:val="both"/>
              <w:rPr>
                <w:rFonts w:ascii="新細明體" w:hAnsi="新細明體"/>
                <w:bCs/>
                <w:color w:val="111111"/>
                <w:sz w:val="20"/>
                <w:szCs w:val="20"/>
              </w:rPr>
            </w:pPr>
            <w:r>
              <w:rPr>
                <w:rFonts w:ascii="新細明體" w:hAnsi="新細明體" w:hint="eastAsia"/>
                <w:bCs/>
                <w:color w:val="111111"/>
              </w:rPr>
              <w:t xml:space="preserve">  </w:t>
            </w:r>
            <w:r w:rsidR="00314FC2" w:rsidRPr="00314FC2">
              <w:rPr>
                <w:rFonts w:ascii="新細明體" w:hAnsi="新細明體" w:hint="eastAsia"/>
                <w:bCs/>
                <w:color w:val="111111"/>
              </w:rPr>
              <w:t>(</w:t>
            </w:r>
            <w:r w:rsidR="00014E90">
              <w:rPr>
                <w:rFonts w:ascii="新細明體" w:hAnsi="新細明體" w:hint="eastAsia"/>
                <w:bCs/>
                <w:color w:val="111111"/>
              </w:rPr>
              <w:t>六</w:t>
            </w:r>
            <w:r w:rsidRPr="00314FC2">
              <w:rPr>
                <w:rFonts w:ascii="新細明體" w:hAnsi="新細明體" w:hint="eastAsia"/>
                <w:bCs/>
                <w:color w:val="111111"/>
              </w:rPr>
              <w:t>日</w:t>
            </w:r>
            <w:r w:rsidR="00314FC2"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4C288F">
              <w:rPr>
                <w:rFonts w:ascii="新細明體" w:hAnsi="新細明體" w:hint="eastAsia"/>
                <w:b/>
                <w:bCs/>
                <w:color w:val="FF0000"/>
              </w:rPr>
              <w:t>8680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4C288F">
              <w:rPr>
                <w:rFonts w:ascii="新細明體" w:hAnsi="新細明體" w:cs="新細明體" w:hint="eastAsia"/>
                <w:color w:val="000000"/>
                <w:kern w:val="0"/>
                <w:sz w:val="20"/>
                <w:szCs w:val="20"/>
              </w:rPr>
              <w:t>6944</w:t>
            </w:r>
            <w:r w:rsidR="00EC2995" w:rsidRPr="00D85ACB">
              <w:rPr>
                <w:rFonts w:ascii="新細明體" w:hAnsi="新細明體" w:cs="新細明體" w:hint="eastAsia"/>
                <w:color w:val="000000"/>
                <w:kern w:val="0"/>
                <w:sz w:val="20"/>
                <w:szCs w:val="20"/>
              </w:rPr>
              <w:t>，參訓學員自行負擔$</w:t>
            </w:r>
            <w:r w:rsidR="004C288F">
              <w:rPr>
                <w:rFonts w:ascii="新細明體" w:hAnsi="新細明體" w:cs="新細明體" w:hint="eastAsia"/>
                <w:color w:val="000000"/>
                <w:kern w:val="0"/>
                <w:sz w:val="20"/>
                <w:szCs w:val="20"/>
              </w:rPr>
              <w:t>1736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61" w:rsidRDefault="008A2F61">
      <w:r>
        <w:separator/>
      </w:r>
    </w:p>
  </w:endnote>
  <w:endnote w:type="continuationSeparator" w:id="0">
    <w:p w:rsidR="008A2F61" w:rsidRDefault="008A2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AD678E"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61" w:rsidRDefault="008A2F61">
      <w:r>
        <w:separator/>
      </w:r>
    </w:p>
  </w:footnote>
  <w:footnote w:type="continuationSeparator" w:id="0">
    <w:p w:rsidR="008A2F61" w:rsidRDefault="008A2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AD678E">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07E"/>
    <w:rsid w:val="00007433"/>
    <w:rsid w:val="00014E90"/>
    <w:rsid w:val="00017779"/>
    <w:rsid w:val="00033443"/>
    <w:rsid w:val="000423ED"/>
    <w:rsid w:val="00046109"/>
    <w:rsid w:val="00051180"/>
    <w:rsid w:val="0005186D"/>
    <w:rsid w:val="00055542"/>
    <w:rsid w:val="000566EE"/>
    <w:rsid w:val="0005711A"/>
    <w:rsid w:val="00063A84"/>
    <w:rsid w:val="00064C98"/>
    <w:rsid w:val="00082EE2"/>
    <w:rsid w:val="0009045D"/>
    <w:rsid w:val="00096077"/>
    <w:rsid w:val="000A0DFD"/>
    <w:rsid w:val="000A3926"/>
    <w:rsid w:val="000B03A2"/>
    <w:rsid w:val="000D0E6C"/>
    <w:rsid w:val="000D34EB"/>
    <w:rsid w:val="000D4FD4"/>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45CA"/>
    <w:rsid w:val="00165F70"/>
    <w:rsid w:val="0018399D"/>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C7FE1"/>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23"/>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C288F"/>
    <w:rsid w:val="004C7C11"/>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BE0"/>
    <w:rsid w:val="00630CC8"/>
    <w:rsid w:val="00632110"/>
    <w:rsid w:val="00640DCC"/>
    <w:rsid w:val="00647755"/>
    <w:rsid w:val="00656952"/>
    <w:rsid w:val="00662A94"/>
    <w:rsid w:val="00663A0A"/>
    <w:rsid w:val="0066502D"/>
    <w:rsid w:val="00671982"/>
    <w:rsid w:val="0067643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E3B0B"/>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A2F61"/>
    <w:rsid w:val="008B0D5C"/>
    <w:rsid w:val="008C74CB"/>
    <w:rsid w:val="008D0B2C"/>
    <w:rsid w:val="008D5671"/>
    <w:rsid w:val="008E7438"/>
    <w:rsid w:val="008F4F94"/>
    <w:rsid w:val="0092138D"/>
    <w:rsid w:val="00927D1F"/>
    <w:rsid w:val="00940CB0"/>
    <w:rsid w:val="009447C3"/>
    <w:rsid w:val="00951F83"/>
    <w:rsid w:val="0095266F"/>
    <w:rsid w:val="00954D57"/>
    <w:rsid w:val="0097565B"/>
    <w:rsid w:val="00981360"/>
    <w:rsid w:val="00984C50"/>
    <w:rsid w:val="00985665"/>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0FD9"/>
    <w:rsid w:val="00A61F7B"/>
    <w:rsid w:val="00A64701"/>
    <w:rsid w:val="00A66267"/>
    <w:rsid w:val="00A669EE"/>
    <w:rsid w:val="00A778EC"/>
    <w:rsid w:val="00A81D31"/>
    <w:rsid w:val="00A86C02"/>
    <w:rsid w:val="00AB4006"/>
    <w:rsid w:val="00AB7766"/>
    <w:rsid w:val="00AC1813"/>
    <w:rsid w:val="00AC6419"/>
    <w:rsid w:val="00AC7B79"/>
    <w:rsid w:val="00AD18C0"/>
    <w:rsid w:val="00AD678E"/>
    <w:rsid w:val="00AE4A11"/>
    <w:rsid w:val="00AF35A9"/>
    <w:rsid w:val="00AF7E92"/>
    <w:rsid w:val="00B0136A"/>
    <w:rsid w:val="00B03DD0"/>
    <w:rsid w:val="00B05603"/>
    <w:rsid w:val="00B05AA5"/>
    <w:rsid w:val="00B10F98"/>
    <w:rsid w:val="00B12087"/>
    <w:rsid w:val="00B14DF2"/>
    <w:rsid w:val="00B156D3"/>
    <w:rsid w:val="00B158EA"/>
    <w:rsid w:val="00B173AB"/>
    <w:rsid w:val="00B26A11"/>
    <w:rsid w:val="00B272AC"/>
    <w:rsid w:val="00B37EF7"/>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0E4E"/>
    <w:rsid w:val="00C21E3D"/>
    <w:rsid w:val="00C344CE"/>
    <w:rsid w:val="00C4200A"/>
    <w:rsid w:val="00C50C3D"/>
    <w:rsid w:val="00C53C78"/>
    <w:rsid w:val="00C663F2"/>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0967"/>
    <w:rsid w:val="00CD5EE4"/>
    <w:rsid w:val="00CE1BE2"/>
    <w:rsid w:val="00CF0A69"/>
    <w:rsid w:val="00CF1482"/>
    <w:rsid w:val="00CF2F5C"/>
    <w:rsid w:val="00CF4D50"/>
    <w:rsid w:val="00CF7986"/>
    <w:rsid w:val="00D10247"/>
    <w:rsid w:val="00D14420"/>
    <w:rsid w:val="00D21E7F"/>
    <w:rsid w:val="00D22373"/>
    <w:rsid w:val="00D25679"/>
    <w:rsid w:val="00D37A4C"/>
    <w:rsid w:val="00D40616"/>
    <w:rsid w:val="00D4153E"/>
    <w:rsid w:val="00D43619"/>
    <w:rsid w:val="00D65DBD"/>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2840"/>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83CF0"/>
    <w:rsid w:val="00E921AB"/>
    <w:rsid w:val="00EA2D99"/>
    <w:rsid w:val="00EA436A"/>
    <w:rsid w:val="00EB7C26"/>
    <w:rsid w:val="00EC2995"/>
    <w:rsid w:val="00EC5D22"/>
    <w:rsid w:val="00EC71D0"/>
    <w:rsid w:val="00ED0904"/>
    <w:rsid w:val="00ED0B2E"/>
    <w:rsid w:val="00ED1DE1"/>
    <w:rsid w:val="00ED28EC"/>
    <w:rsid w:val="00ED2B4E"/>
    <w:rsid w:val="00ED49BC"/>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716D-CA3A-4009-BC4D-937DDB19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2012-12-05T08:17:00Z</dcterms:created>
  <dcterms:modified xsi:type="dcterms:W3CDTF">2012-12-05T08:46:00Z</dcterms:modified>
</cp:coreProperties>
</file>